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A888A" w14:textId="77777777" w:rsidR="00E0131D" w:rsidRPr="004F2CBE" w:rsidRDefault="00E0131D" w:rsidP="009A0F70">
      <w:pPr>
        <w:widowControl w:val="0"/>
        <w:tabs>
          <w:tab w:val="left" w:pos="2504"/>
        </w:tabs>
        <w:autoSpaceDE w:val="0"/>
        <w:autoSpaceDN w:val="0"/>
        <w:adjustRightInd w:val="0"/>
        <w:spacing w:after="0" w:line="100" w:lineRule="atLeast"/>
        <w:jc w:val="center"/>
        <w:rPr>
          <w:rFonts w:ascii="Arial" w:hAnsi="Arial" w:cs="Arial"/>
          <w:b/>
          <w:bCs/>
        </w:rPr>
      </w:pPr>
    </w:p>
    <w:p w14:paraId="7C560E5F" w14:textId="3E55CEBB" w:rsidR="004D029A" w:rsidRPr="006F5902" w:rsidRDefault="00D92E67" w:rsidP="004408D6">
      <w:pPr>
        <w:widowControl w:val="0"/>
        <w:tabs>
          <w:tab w:val="left" w:pos="2504"/>
        </w:tabs>
        <w:autoSpaceDE w:val="0"/>
        <w:autoSpaceDN w:val="0"/>
        <w:adjustRightInd w:val="0"/>
        <w:spacing w:after="0" w:line="100" w:lineRule="atLeast"/>
        <w:rPr>
          <w:b/>
          <w:bCs/>
          <w:sz w:val="25"/>
          <w:szCs w:val="25"/>
          <w:rFonts w:ascii="Arial" w:hAnsi="Arial" w:cs="Arial"/>
        </w:rPr>
      </w:pPr>
      <w:r>
        <w:rPr>
          <w:sz w:val="25"/>
          <w:b/>
          <w:bCs/>
          <w:rFonts w:ascii="Arial" w:hAnsi="Arial"/>
        </w:rPr>
        <w:t xml:space="preserve">THE AGRICULTURE AND FOOD SUPPLY CHAIN MEETS AT</w:t>
      </w:r>
      <w:r>
        <w:rPr>
          <w:sz w:val="25"/>
          <w:rFonts w:ascii="Arial" w:hAnsi="Arial"/>
        </w:rPr>
        <w:t xml:space="preserve"> TUTTO</w:t>
      </w:r>
      <w:r>
        <w:rPr>
          <w:sz w:val="25"/>
          <w:b/>
          <w:bCs/>
          <w:rFonts w:ascii="Arial" w:hAnsi="Arial"/>
        </w:rPr>
        <w:t xml:space="preserve">FOOD 2023 TO GET A PREVIEW OF THE INDUSTRY'S FUTURE</w:t>
      </w:r>
    </w:p>
    <w:p w14:paraId="1DF765E9" w14:textId="77777777" w:rsidR="004D029A" w:rsidRPr="004F2CBE" w:rsidRDefault="004D029A" w:rsidP="004D029A">
      <w:pPr>
        <w:widowControl w:val="0"/>
        <w:tabs>
          <w:tab w:val="left" w:pos="2504"/>
        </w:tabs>
        <w:autoSpaceDE w:val="0"/>
        <w:autoSpaceDN w:val="0"/>
        <w:adjustRightInd w:val="0"/>
        <w:spacing w:after="0" w:line="100" w:lineRule="atLeast"/>
        <w:jc w:val="center"/>
        <w:rPr>
          <w:rFonts w:ascii="Arial" w:hAnsi="Arial" w:cs="Arial"/>
          <w:i/>
          <w:iCs/>
        </w:rPr>
      </w:pPr>
    </w:p>
    <w:p w14:paraId="7FDAB522" w14:textId="339B49FB" w:rsidR="00E0131D" w:rsidRPr="006F5902" w:rsidRDefault="00D30540" w:rsidP="00E6667B">
      <w:pPr>
        <w:pStyle w:val="Paragrafoelenco"/>
        <w:widowControl w:val="0"/>
        <w:numPr>
          <w:ilvl w:val="0"/>
          <w:numId w:val="7"/>
        </w:numPr>
        <w:autoSpaceDE w:val="0"/>
        <w:autoSpaceDN w:val="0"/>
        <w:adjustRightInd w:val="0"/>
        <w:spacing w:line="100" w:lineRule="atLeast"/>
        <w:ind w:left="2835"/>
        <w:jc w:val="both"/>
        <w:rPr>
          <w:i/>
          <w:iCs/>
          <w:sz w:val="20"/>
          <w:szCs w:val="20"/>
          <w:rFonts w:ascii="Arial" w:hAnsi="Arial" w:cs="Arial"/>
        </w:rPr>
      </w:pPr>
      <w:r>
        <w:rPr>
          <w:i/>
          <w:sz w:val="20"/>
          <w:rFonts w:ascii="Arial" w:hAnsi="Arial"/>
        </w:rPr>
        <w:t xml:space="preserve">Attended by 2,500 brands from 46 countries and more than 800 buyers selected by Fiera Milano and the ICE (Italian Trade Commission) Agency from 86 countries</w:t>
      </w:r>
    </w:p>
    <w:p w14:paraId="5C3C7AC4" w14:textId="6453D793" w:rsidR="00E0131D" w:rsidRPr="006F5902" w:rsidRDefault="003A7247" w:rsidP="00B11240">
      <w:pPr>
        <w:pStyle w:val="Paragrafoelenco"/>
        <w:widowControl w:val="0"/>
        <w:numPr>
          <w:ilvl w:val="0"/>
          <w:numId w:val="7"/>
        </w:numPr>
        <w:autoSpaceDE w:val="0"/>
        <w:autoSpaceDN w:val="0"/>
        <w:adjustRightInd w:val="0"/>
        <w:spacing w:line="100" w:lineRule="atLeast"/>
        <w:ind w:left="2835"/>
        <w:jc w:val="both"/>
        <w:rPr>
          <w:i/>
          <w:iCs/>
          <w:sz w:val="20"/>
          <w:szCs w:val="20"/>
          <w:rFonts w:ascii="Arial" w:hAnsi="Arial" w:cs="Arial"/>
        </w:rPr>
      </w:pPr>
      <w:r>
        <w:rPr>
          <w:i/>
          <w:sz w:val="20"/>
          <w:rFonts w:ascii="Arial" w:hAnsi="Arial"/>
        </w:rPr>
        <w:t xml:space="preserve">150 events to update, learn and network including Retail Plaza dedicated to the evolution of large-scale retail trade and Retail</w:t>
      </w:r>
    </w:p>
    <w:p w14:paraId="7842381F" w14:textId="329AB177" w:rsidR="00DC5C36" w:rsidRPr="006F5902" w:rsidRDefault="00DC5C36" w:rsidP="00B11240">
      <w:pPr>
        <w:pStyle w:val="Paragrafoelenco"/>
        <w:widowControl w:val="0"/>
        <w:numPr>
          <w:ilvl w:val="0"/>
          <w:numId w:val="7"/>
        </w:numPr>
        <w:autoSpaceDE w:val="0"/>
        <w:autoSpaceDN w:val="0"/>
        <w:adjustRightInd w:val="0"/>
        <w:spacing w:line="100" w:lineRule="atLeast"/>
        <w:ind w:left="2835"/>
        <w:jc w:val="both"/>
        <w:rPr>
          <w:i/>
          <w:iCs/>
          <w:sz w:val="20"/>
          <w:szCs w:val="20"/>
          <w:rFonts w:ascii="Arial" w:hAnsi="Arial" w:cs="Arial"/>
        </w:rPr>
      </w:pPr>
      <w:r>
        <w:rPr>
          <w:i/>
          <w:sz w:val="20"/>
          <w:rFonts w:ascii="Arial" w:hAnsi="Arial"/>
        </w:rPr>
        <w:t xml:space="preserve">Inaugural conference with the participation of the FAO (the Food and Agriculture Organization of the United Nations) and representatives of institutions</w:t>
      </w:r>
    </w:p>
    <w:p w14:paraId="689C3CC0" w14:textId="5AEBC2A1" w:rsidR="00DC5C36" w:rsidRPr="006F5902" w:rsidRDefault="0001695A" w:rsidP="00B11240">
      <w:pPr>
        <w:pStyle w:val="Paragrafoelenco"/>
        <w:widowControl w:val="0"/>
        <w:numPr>
          <w:ilvl w:val="0"/>
          <w:numId w:val="7"/>
        </w:numPr>
        <w:autoSpaceDE w:val="0"/>
        <w:autoSpaceDN w:val="0"/>
        <w:adjustRightInd w:val="0"/>
        <w:spacing w:line="100" w:lineRule="atLeast"/>
        <w:ind w:left="2835"/>
        <w:jc w:val="both"/>
        <w:rPr>
          <w:i/>
          <w:iCs/>
          <w:sz w:val="20"/>
          <w:szCs w:val="20"/>
          <w:rFonts w:ascii="Arial" w:hAnsi="Arial" w:cs="Arial"/>
        </w:rPr>
      </w:pPr>
      <w:r>
        <w:rPr>
          <w:i/>
          <w:sz w:val="20"/>
          <w:rFonts w:ascii="Arial" w:hAnsi="Arial"/>
        </w:rPr>
        <w:t xml:space="preserve">The newest in the Green Trail, a cross-cultural trail to discover healthy and conscious products</w:t>
      </w:r>
    </w:p>
    <w:p w14:paraId="173E8786" w14:textId="1AC02400" w:rsidR="00E0131D" w:rsidRPr="006F5902" w:rsidRDefault="007E1D33" w:rsidP="00B11240">
      <w:pPr>
        <w:pStyle w:val="Paragrafoelenco"/>
        <w:widowControl w:val="0"/>
        <w:numPr>
          <w:ilvl w:val="0"/>
          <w:numId w:val="7"/>
        </w:numPr>
        <w:autoSpaceDE w:val="0"/>
        <w:autoSpaceDN w:val="0"/>
        <w:adjustRightInd w:val="0"/>
        <w:spacing w:line="100" w:lineRule="atLeast"/>
        <w:ind w:left="2835"/>
        <w:jc w:val="both"/>
        <w:rPr>
          <w:i/>
          <w:iCs/>
          <w:sz w:val="20"/>
          <w:szCs w:val="20"/>
          <w:rFonts w:ascii="Arial" w:hAnsi="Arial" w:cs="Arial"/>
        </w:rPr>
      </w:pPr>
      <w:r>
        <w:rPr>
          <w:i/>
          <w:sz w:val="20"/>
          <w:rFonts w:ascii="Arial" w:hAnsi="Arial"/>
        </w:rPr>
        <w:t xml:space="preserve">Second edition of Better Future Award enhancing sustainable innovation</w:t>
      </w:r>
    </w:p>
    <w:p w14:paraId="66F010E8" w14:textId="22C58F2A" w:rsidR="00485DE7" w:rsidRPr="004F2CBE" w:rsidRDefault="00485DE7" w:rsidP="00781CF8">
      <w:pPr>
        <w:pStyle w:val="Paragrafoelenco"/>
        <w:widowControl w:val="0"/>
        <w:autoSpaceDE w:val="0"/>
        <w:autoSpaceDN w:val="0"/>
        <w:adjustRightInd w:val="0"/>
        <w:spacing w:line="100" w:lineRule="atLeast"/>
        <w:ind w:left="2835"/>
        <w:jc w:val="both"/>
        <w:rPr>
          <w:rFonts w:ascii="Arial" w:hAnsi="Arial" w:cs="Arial"/>
          <w:i/>
          <w:iCs/>
          <w:sz w:val="22"/>
          <w:szCs w:val="22"/>
        </w:rPr>
      </w:pPr>
    </w:p>
    <w:p w14:paraId="101213E7" w14:textId="77777777" w:rsidR="00485DE7" w:rsidRPr="004F2CBE" w:rsidRDefault="00485DE7" w:rsidP="00485DE7">
      <w:pPr>
        <w:pStyle w:val="Paragrafoelenco"/>
        <w:widowControl w:val="0"/>
        <w:autoSpaceDE w:val="0"/>
        <w:autoSpaceDN w:val="0"/>
        <w:adjustRightInd w:val="0"/>
        <w:spacing w:line="100" w:lineRule="atLeast"/>
        <w:ind w:left="2835"/>
        <w:jc w:val="both"/>
        <w:rPr>
          <w:rFonts w:ascii="Arial" w:hAnsi="Arial" w:cs="Arial"/>
          <w:i/>
          <w:iCs/>
          <w:sz w:val="22"/>
          <w:szCs w:val="22"/>
          <w:highlight w:val="yellow"/>
        </w:rPr>
      </w:pPr>
    </w:p>
    <w:p w14:paraId="37EEB548" w14:textId="77777777" w:rsidR="0079319E" w:rsidRDefault="00E0131D" w:rsidP="00E0131D">
      <w:pPr>
        <w:jc w:val="both"/>
        <w:rPr>
          <w:rFonts w:ascii="Arial" w:hAnsi="Arial" w:cs="Arial"/>
        </w:rPr>
      </w:pPr>
      <w:r>
        <w:rPr>
          <w:i/>
          <w:rFonts w:ascii="Arial" w:hAnsi="Arial"/>
        </w:rPr>
        <w:t xml:space="preserve">Milan, May 8, 2023 -</w:t>
      </w:r>
      <w:r>
        <w:rPr>
          <w:rFonts w:ascii="Arial" w:hAnsi="Arial"/>
        </w:rPr>
        <w:t xml:space="preserve"> A record year for the agricultural and food industry, with Italian exports rising by </w:t>
      </w:r>
      <w:r>
        <w:rPr>
          <w:b/>
          <w:bCs/>
          <w:rFonts w:ascii="Arial" w:hAnsi="Arial"/>
        </w:rPr>
        <w:t xml:space="preserve">+17%</w:t>
      </w:r>
      <w:r>
        <w:rPr>
          <w:rFonts w:ascii="Arial" w:hAnsi="Arial"/>
        </w:rPr>
        <w:t xml:space="preserve"> in 2022 compared to 2021, surpassing </w:t>
      </w:r>
      <w:r>
        <w:rPr>
          <w:b/>
          <w:bCs/>
          <w:rFonts w:ascii="Arial" w:hAnsi="Arial"/>
        </w:rPr>
        <w:t xml:space="preserve">61 billion euro in value</w:t>
      </w:r>
      <w:r>
        <w:rPr>
          <w:rFonts w:ascii="Arial" w:hAnsi="Arial"/>
        </w:rPr>
        <w:t xml:space="preserve">.</w:t>
      </w:r>
      <w:r>
        <w:rPr>
          <w:rFonts w:ascii="Arial" w:hAnsi="Arial"/>
        </w:rPr>
        <w:t xml:space="preserve"> </w:t>
      </w:r>
    </w:p>
    <w:p w14:paraId="49A55DAE" w14:textId="2C9053E1" w:rsidR="006564BC" w:rsidRPr="004F2CBE" w:rsidRDefault="00292DC3" w:rsidP="00E0131D">
      <w:pPr>
        <w:jc w:val="both"/>
        <w:rPr>
          <w:rFonts w:ascii="Arial" w:hAnsi="Arial" w:cs="Arial"/>
        </w:rPr>
      </w:pPr>
      <w:r>
        <w:rPr>
          <w:rFonts w:ascii="Arial" w:hAnsi="Arial"/>
        </w:rPr>
        <w:t xml:space="preserve">In this scenario of heightened anticipation for upcoming developments, the eyes of all international professionals are on Milan: where TUTTO</w:t>
      </w:r>
      <w:r>
        <w:rPr>
          <w:b/>
          <w:bCs/>
          <w:rFonts w:ascii="Arial" w:hAnsi="Arial"/>
        </w:rPr>
        <w:t xml:space="preserve">FOOD 2023</w:t>
      </w:r>
      <w:r>
        <w:rPr>
          <w:rFonts w:ascii="Arial" w:hAnsi="Arial"/>
        </w:rPr>
        <w:t xml:space="preserve">, Italy's benchmark event for </w:t>
      </w:r>
      <w:r>
        <w:rPr>
          <w:b/>
          <w:bCs/>
          <w:rFonts w:ascii="Arial" w:hAnsi="Arial"/>
        </w:rPr>
        <w:t xml:space="preserve">excellence and sustainable innovation throughout the supply chain</w:t>
      </w:r>
      <w:r>
        <w:rPr>
          <w:rFonts w:ascii="Arial" w:hAnsi="Arial"/>
        </w:rPr>
        <w:t xml:space="preserve">, opens its doors today and continues at fieramilano until Thursday, May 11.</w:t>
      </w:r>
      <w:r>
        <w:rPr>
          <w:rFonts w:ascii="Arial" w:hAnsi="Arial"/>
        </w:rPr>
        <w:t xml:space="preserve"> </w:t>
      </w:r>
      <w:r>
        <w:rPr>
          <w:rFonts w:ascii="Arial" w:hAnsi="Arial"/>
        </w:rPr>
        <w:t xml:space="preserve">A unique time not only for matching supply and demand, but also for sharing knowledge, solutions and best practices.</w:t>
      </w:r>
      <w:r>
        <w:rPr>
          <w:rFonts w:ascii="Arial" w:hAnsi="Arial"/>
        </w:rPr>
        <w:t xml:space="preserve"> </w:t>
      </w:r>
    </w:p>
    <w:p w14:paraId="7BADB568" w14:textId="4C2757E4" w:rsidR="00E0131D" w:rsidRPr="004F2CBE" w:rsidRDefault="00C314BF" w:rsidP="00E0131D">
      <w:pPr>
        <w:jc w:val="both"/>
        <w:rPr>
          <w:color w:val="222222"/>
          <w:shd w:val="clear" w:color="auto" w:fill="FFFFFF"/>
          <w:rFonts w:ascii="Arial" w:hAnsi="Arial" w:cs="Arial"/>
        </w:rPr>
      </w:pPr>
      <w:r>
        <w:rPr>
          <w:rFonts w:ascii="Arial" w:hAnsi="Arial"/>
        </w:rPr>
        <w:t xml:space="preserve">The inaugural conference, </w:t>
      </w:r>
      <w:r>
        <w:rPr>
          <w:color w:val="222222"/>
          <w:shd w:val="clear" w:color="auto" w:fill="FFFFFF"/>
          <w:b/>
          <w:i/>
          <w:rFonts w:ascii="Arial" w:hAnsi="Arial"/>
        </w:rPr>
        <w:t xml:space="preserve">Innovation and Sustainability for the Food and Hospitality Industry</w:t>
      </w:r>
      <w:r>
        <w:rPr>
          <w:color w:val="222222"/>
          <w:shd w:val="clear" w:color="auto" w:fill="FFFFFF"/>
          <w:b/>
          <w:rFonts w:ascii="Arial" w:hAnsi="Arial"/>
        </w:rPr>
        <w:t xml:space="preserve">, </w:t>
      </w:r>
      <w:r>
        <w:rPr>
          <w:color w:val="222222"/>
          <w:shd w:val="clear" w:color="auto" w:fill="FFFFFF"/>
          <w:rFonts w:ascii="Arial" w:hAnsi="Arial"/>
        </w:rPr>
        <w:t xml:space="preserve">will </w:t>
      </w:r>
      <w:r>
        <w:rPr>
          <w:rFonts w:ascii="Arial" w:hAnsi="Arial"/>
        </w:rPr>
        <w:t xml:space="preserve">already provide an</w:t>
      </w:r>
      <w:r>
        <w:rPr>
          <w:color w:val="222222"/>
          <w:shd w:val="clear" w:color="auto" w:fill="FFFFFF"/>
          <w:rFonts w:ascii="Arial" w:hAnsi="Arial"/>
        </w:rPr>
        <w:t xml:space="preserve">opportunity to preview trends </w:t>
      </w:r>
      <w:r>
        <w:rPr>
          <w:rFonts w:ascii="Arial" w:hAnsi="Arial"/>
        </w:rPr>
        <w:t xml:space="preserve">and address future </w:t>
      </w:r>
      <w:r>
        <w:rPr>
          <w:color w:val="222222"/>
          <w:shd w:val="clear" w:color="auto" w:fill="FFFFFF"/>
          <w:rFonts w:ascii="Arial" w:hAnsi="Arial"/>
        </w:rPr>
        <w:t xml:space="preserve">food &amp; beverage</w:t>
      </w:r>
      <w:r>
        <w:rPr>
          <w:rFonts w:ascii="Arial" w:hAnsi="Arial"/>
        </w:rPr>
        <w:t xml:space="preserve">challenges </w:t>
      </w:r>
      <w:r>
        <w:rPr>
          <w:color w:val="222222"/>
          <w:shd w:val="clear" w:color="auto" w:fill="FFFFFF"/>
          <w:rFonts w:ascii="Arial" w:hAnsi="Arial"/>
        </w:rPr>
        <w:t xml:space="preserve">, with the participation of Italian and international experts and institutions,</w:t>
      </w:r>
      <w:r>
        <w:rPr>
          <w:rFonts w:ascii="Arial" w:hAnsi="Arial"/>
        </w:rPr>
        <w:t xml:space="preserve">including </w:t>
      </w:r>
      <w:r>
        <w:rPr>
          <w:color w:val="222222"/>
          <w:shd w:val="clear" w:color="auto" w:fill="FFFFFF"/>
          <w:rFonts w:ascii="Arial" w:hAnsi="Arial"/>
        </w:rPr>
        <w:t xml:space="preserve"> the </w:t>
      </w:r>
      <w:r>
        <w:rPr>
          <w:color w:val="222222"/>
          <w:shd w:val="clear" w:color="auto" w:fill="FFFFFF"/>
          <w:b/>
          <w:rFonts w:ascii="Arial" w:hAnsi="Arial"/>
        </w:rPr>
        <w:t xml:space="preserve">FAO</w:t>
      </w:r>
      <w:r>
        <w:rPr>
          <w:color w:val="222222"/>
          <w:shd w:val="clear" w:color="auto" w:fill="FFFFFF"/>
          <w:rFonts w:ascii="Arial" w:hAnsi="Arial"/>
        </w:rPr>
        <w:t xml:space="preserve"> , which has signed a special partnership with TUTTO</w:t>
      </w:r>
      <w:r>
        <w:rPr>
          <w:color w:val="222222"/>
          <w:shd w:val="clear" w:color="auto" w:fill="FFFFFF"/>
          <w:b/>
          <w:bCs/>
          <w:rFonts w:ascii="Arial" w:hAnsi="Arial"/>
        </w:rPr>
        <w:t xml:space="preserve">FOOD</w:t>
      </w:r>
      <w:r>
        <w:rPr>
          <w:color w:val="222222"/>
          <w:shd w:val="clear" w:color="auto" w:fill="FFFFFF"/>
          <w:rFonts w:ascii="Arial" w:hAnsi="Arial"/>
        </w:rPr>
        <w:t xml:space="preserve"> </w:t>
      </w:r>
      <w:r>
        <w:rPr>
          <w:color w:val="222222"/>
          <w:shd w:val="clear" w:color="auto" w:fill="FFFFFF"/>
          <w:b/>
          <w:rFonts w:ascii="Arial" w:hAnsi="Arial"/>
        </w:rPr>
        <w:t xml:space="preserve">2023</w:t>
      </w:r>
      <w:r>
        <w:rPr>
          <w:rFonts w:ascii="Arial" w:hAnsi="Arial"/>
        </w:rPr>
        <w:t xml:space="preserve">.</w:t>
      </w:r>
    </w:p>
    <w:p w14:paraId="532143E4" w14:textId="0AB8E30C" w:rsidR="00C314BF" w:rsidRPr="004F2CBE" w:rsidRDefault="008329EE" w:rsidP="00C314BF">
      <w:pPr>
        <w:jc w:val="both"/>
        <w:rPr>
          <w:b/>
          <w:bCs/>
          <w:rFonts w:ascii="Arial" w:hAnsi="Arial" w:cs="Arial"/>
        </w:rPr>
      </w:pPr>
      <w:r>
        <w:rPr>
          <w:b/>
          <w:rFonts w:ascii="Arial" w:hAnsi="Arial"/>
        </w:rPr>
        <w:t xml:space="preserve">Nearly 2,500 brands from 46 countries and buyers from around the world</w:t>
      </w:r>
    </w:p>
    <w:p w14:paraId="332657A9" w14:textId="7D3B1633" w:rsidR="00451651" w:rsidRPr="004F2CBE" w:rsidRDefault="00C314BF" w:rsidP="00C314BF">
      <w:pPr>
        <w:spacing w:after="0"/>
        <w:jc w:val="both"/>
        <w:rPr>
          <w:rFonts w:ascii="Arial" w:hAnsi="Arial" w:cs="Arial"/>
        </w:rPr>
      </w:pPr>
      <w:r>
        <w:rPr>
          <w:b/>
          <w:rFonts w:ascii="Arial" w:hAnsi="Arial"/>
        </w:rPr>
        <w:t xml:space="preserve">Approximately 2,500 brands </w:t>
      </w:r>
      <w:r>
        <w:rPr>
          <w:rFonts w:ascii="Arial" w:hAnsi="Arial"/>
        </w:rPr>
        <w:t xml:space="preserve">are present, </w:t>
      </w:r>
      <w:r>
        <w:rPr>
          <w:b/>
          <w:rFonts w:ascii="Arial" w:hAnsi="Arial"/>
        </w:rPr>
        <w:t xml:space="preserve">20%</w:t>
      </w:r>
      <w:r>
        <w:rPr>
          <w:rFonts w:ascii="Arial" w:hAnsi="Arial"/>
        </w:rPr>
        <w:t xml:space="preserve"> of which are foreign from </w:t>
      </w:r>
      <w:r>
        <w:rPr>
          <w:b/>
          <w:rFonts w:ascii="Arial" w:hAnsi="Arial"/>
        </w:rPr>
        <w:t xml:space="preserve">46 countries</w:t>
      </w:r>
      <w:r>
        <w:rPr>
          <w:rFonts w:ascii="Arial" w:hAnsi="Arial"/>
        </w:rPr>
        <w:t xml:space="preserve">.</w:t>
      </w:r>
      <w:r>
        <w:rPr>
          <w:rFonts w:ascii="Arial" w:hAnsi="Arial"/>
        </w:rPr>
        <w:t xml:space="preserve"> </w:t>
      </w:r>
      <w:r>
        <w:rPr>
          <w:rFonts w:ascii="Arial" w:hAnsi="Arial"/>
        </w:rPr>
        <w:t xml:space="preserve">Among the most represented are, in order, </w:t>
      </w:r>
      <w:r>
        <w:rPr>
          <w:b/>
          <w:rFonts w:ascii="Arial" w:hAnsi="Arial"/>
        </w:rPr>
        <w:t xml:space="preserve">Spain, Greece, the Netherlands, Romania, and Germany</w:t>
      </w:r>
      <w:r>
        <w:rPr>
          <w:rFonts w:ascii="Arial" w:hAnsi="Arial"/>
        </w:rPr>
        <w:t xml:space="preserve">.</w:t>
      </w:r>
      <w:r>
        <w:rPr>
          <w:b/>
          <w:rFonts w:ascii="Arial" w:hAnsi="Arial"/>
        </w:rPr>
        <w:t xml:space="preserve"> </w:t>
      </w:r>
      <w:r>
        <w:rPr>
          <w:rFonts w:ascii="Arial" w:hAnsi="Arial"/>
        </w:rPr>
        <w:t xml:space="preserve"> </w:t>
      </w:r>
      <w:r>
        <w:rPr>
          <w:rFonts w:ascii="Arial" w:hAnsi="Arial"/>
        </w:rPr>
        <w:t xml:space="preserve">First-time exhibitors from </w:t>
      </w:r>
      <w:r>
        <w:rPr>
          <w:b/>
          <w:rFonts w:ascii="Arial" w:hAnsi="Arial"/>
        </w:rPr>
        <w:t xml:space="preserve">Saudi Arabia, Faroe Islands, South Africa, Sweden</w:t>
      </w:r>
      <w:r>
        <w:rPr>
          <w:rFonts w:ascii="Arial" w:hAnsi="Arial"/>
        </w:rPr>
        <w:t xml:space="preserve">will be present.</w:t>
      </w:r>
      <w:r>
        <w:rPr>
          <w:rFonts w:ascii="Arial" w:hAnsi="Arial"/>
        </w:rPr>
        <w:t xml:space="preserve"> </w:t>
      </w:r>
    </w:p>
    <w:p w14:paraId="7F48A1E2" w14:textId="77777777" w:rsidR="00451651" w:rsidRPr="004F2CBE" w:rsidRDefault="00451651" w:rsidP="00C314BF">
      <w:pPr>
        <w:spacing w:after="0"/>
        <w:jc w:val="both"/>
        <w:rPr>
          <w:rFonts w:ascii="Arial" w:hAnsi="Arial" w:cs="Arial"/>
        </w:rPr>
      </w:pPr>
    </w:p>
    <w:p w14:paraId="66C40898" w14:textId="6E46C831" w:rsidR="00AF6BF9" w:rsidRPr="004F2CBE" w:rsidRDefault="00C314BF" w:rsidP="00C314BF">
      <w:pPr>
        <w:spacing w:after="0"/>
        <w:jc w:val="both"/>
        <w:rPr>
          <w:rFonts w:ascii="Arial" w:hAnsi="Arial" w:cs="Arial"/>
        </w:rPr>
      </w:pPr>
      <w:r>
        <w:rPr>
          <w:rFonts w:ascii="Arial" w:hAnsi="Arial"/>
        </w:rPr>
        <w:t xml:space="preserve">The presence of </w:t>
      </w:r>
      <w:r>
        <w:rPr>
          <w:b/>
          <w:rFonts w:ascii="Arial" w:hAnsi="Arial"/>
        </w:rPr>
        <w:t xml:space="preserve">both domestic and foreign</w:t>
      </w:r>
      <w:r>
        <w:rPr>
          <w:rFonts w:ascii="Arial" w:hAnsi="Arial"/>
        </w:rPr>
        <w:t xml:space="preserve"> groups is also interesting.</w:t>
      </w:r>
      <w:r>
        <w:rPr>
          <w:rFonts w:ascii="Arial" w:hAnsi="Arial"/>
        </w:rPr>
        <w:t xml:space="preserve"> </w:t>
      </w:r>
      <w:r>
        <w:rPr>
          <w:rFonts w:ascii="Arial" w:hAnsi="Arial"/>
        </w:rPr>
        <w:t xml:space="preserve">Among the Italians, representing various entities, are the regions of </w:t>
      </w:r>
      <w:r>
        <w:rPr>
          <w:b/>
          <w:rFonts w:ascii="Arial" w:hAnsi="Arial"/>
        </w:rPr>
        <w:t xml:space="preserve">Abruzzo, Calabria, Campania, Lazio, Liguria and Marche</w:t>
      </w:r>
      <w:r>
        <w:rPr>
          <w:rFonts w:ascii="Arial" w:hAnsi="Arial"/>
        </w:rPr>
        <w:t xml:space="preserve">.</w:t>
      </w:r>
      <w:r>
        <w:rPr>
          <w:rFonts w:ascii="Arial" w:hAnsi="Arial"/>
        </w:rPr>
        <w:t xml:space="preserve"> </w:t>
      </w:r>
      <w:r>
        <w:rPr>
          <w:rFonts w:ascii="Arial" w:hAnsi="Arial"/>
        </w:rPr>
        <w:t xml:space="preserve">Foreign groups range from more sector-specific ones, such as </w:t>
      </w:r>
      <w:r>
        <w:rPr>
          <w:b/>
          <w:bCs/>
          <w:rFonts w:ascii="Arial" w:hAnsi="Arial"/>
        </w:rPr>
        <w:t xml:space="preserve">Spain, Ireland or Norway</w:t>
      </w:r>
      <w:r>
        <w:rPr>
          <w:rFonts w:ascii="Arial" w:hAnsi="Arial"/>
        </w:rPr>
        <w:t xml:space="preserve">, to those devoted to national specialties such as </w:t>
      </w:r>
      <w:r>
        <w:rPr>
          <w:b/>
          <w:bCs/>
          <w:rFonts w:ascii="Arial" w:hAnsi="Arial"/>
        </w:rPr>
        <w:t xml:space="preserve">China, South Korea, Ecuador, Greece, Macedonia, Poland, Romania, South Africa, Thailand, Hungary or the USA.</w:t>
      </w:r>
    </w:p>
    <w:p w14:paraId="283956C1" w14:textId="77777777" w:rsidR="00AF6BF9" w:rsidRPr="004F2CBE" w:rsidRDefault="00AF6BF9" w:rsidP="00C314BF">
      <w:pPr>
        <w:spacing w:after="0"/>
        <w:jc w:val="both"/>
        <w:rPr>
          <w:rFonts w:ascii="Arial" w:hAnsi="Arial" w:cs="Arial"/>
        </w:rPr>
      </w:pPr>
    </w:p>
    <w:p w14:paraId="3E366BC7" w14:textId="34AAFDA7" w:rsidR="00C314BF" w:rsidRPr="004F2CBE" w:rsidRDefault="00AD7D42" w:rsidP="00C314BF">
      <w:pPr>
        <w:spacing w:after="0"/>
        <w:jc w:val="both"/>
        <w:rPr>
          <w:rFonts w:ascii="Arial" w:hAnsi="Arial" w:cs="Arial"/>
        </w:rPr>
      </w:pPr>
      <w:r>
        <w:rPr>
          <w:rFonts w:ascii="Arial" w:hAnsi="Arial"/>
        </w:rPr>
        <w:t xml:space="preserve">Finally, as many as </w:t>
      </w:r>
      <w:r>
        <w:rPr>
          <w:b/>
          <w:bCs/>
          <w:rFonts w:ascii="Arial" w:hAnsi="Arial"/>
        </w:rPr>
        <w:t xml:space="preserve">24 consortia for the protection</w:t>
      </w:r>
      <w:r>
        <w:rPr>
          <w:rFonts w:ascii="Arial" w:hAnsi="Arial"/>
        </w:rPr>
        <w:t xml:space="preserve"> of typical Italian products including, to name a few, </w:t>
      </w:r>
      <w:r>
        <w:rPr>
          <w:b/>
          <w:bCs/>
          <w:rFonts w:ascii="Arial" w:hAnsi="Arial"/>
        </w:rPr>
        <w:t xml:space="preserve">Balsamic Vinegar of Modena, Gorgonzola, Mozzarella di Bufala Campana, Parmigiano Reggiano, Pasta di Gragnano, and Prosciutto Toscano</w:t>
      </w:r>
      <w:r>
        <w:rPr>
          <w:rFonts w:ascii="Arial" w:hAnsi="Arial"/>
        </w:rPr>
        <w:t xml:space="preserve">.</w:t>
      </w:r>
    </w:p>
    <w:p w14:paraId="48D184FD" w14:textId="77777777" w:rsidR="00C314BF" w:rsidRPr="004F2CBE" w:rsidRDefault="00C314BF" w:rsidP="00C314BF">
      <w:pPr>
        <w:jc w:val="both"/>
        <w:rPr>
          <w:rFonts w:ascii="Arial" w:hAnsi="Arial" w:cs="Arial"/>
        </w:rPr>
      </w:pPr>
    </w:p>
    <w:p w14:paraId="28E7B3A1" w14:textId="49B1CF93" w:rsidR="00C314BF" w:rsidRPr="004F2CBE" w:rsidRDefault="00451651" w:rsidP="000050C4">
      <w:pPr>
        <w:spacing w:after="0"/>
        <w:jc w:val="both"/>
        <w:rPr>
          <w:rFonts w:ascii="Arial" w:hAnsi="Arial" w:cs="Arial"/>
        </w:rPr>
      </w:pPr>
      <w:r>
        <w:rPr>
          <w:rFonts w:ascii="Arial" w:hAnsi="Arial"/>
        </w:rPr>
        <w:t xml:space="preserve">Exhibitors will meet </w:t>
      </w:r>
      <w:r>
        <w:rPr>
          <w:b/>
          <w:rFonts w:ascii="Arial" w:hAnsi="Arial"/>
        </w:rPr>
        <w:t xml:space="preserve">about 800 highly profiled buyers from 86 countries</w:t>
      </w:r>
      <w:r>
        <w:rPr>
          <w:rFonts w:ascii="Arial" w:hAnsi="Arial"/>
        </w:rPr>
        <w:t xml:space="preserve">, selected by Fiera Milano with the support of ICE Agency, </w:t>
      </w:r>
      <w:r>
        <w:rPr>
          <w:b/>
          <w:bCs/>
          <w:rFonts w:ascii="Arial" w:hAnsi="Arial"/>
        </w:rPr>
        <w:t xml:space="preserve">29% coming</w:t>
      </w:r>
      <w:r>
        <w:rPr>
          <w:rFonts w:ascii="Arial" w:hAnsi="Arial"/>
        </w:rPr>
        <w:t xml:space="preserve"> </w:t>
      </w:r>
      <w:r>
        <w:rPr>
          <w:b/>
          <w:rFonts w:ascii="Arial" w:hAnsi="Arial"/>
        </w:rPr>
        <w:t xml:space="preserve">from Europe, including Italy; 32% from the Americas; 18% from Asia and CIS countries; 18% from the Middle East and Africa; and 3% from Oceania</w:t>
      </w:r>
      <w:r>
        <w:rPr>
          <w:rFonts w:ascii="Arial" w:hAnsi="Arial"/>
        </w:rPr>
        <w:t xml:space="preserve">.</w:t>
      </w:r>
      <w:r>
        <w:rPr>
          <w:rFonts w:ascii="Arial" w:hAnsi="Arial"/>
        </w:rPr>
        <w:t xml:space="preserve"> </w:t>
      </w:r>
      <w:r>
        <w:rPr>
          <w:rFonts w:ascii="Arial" w:hAnsi="Arial"/>
        </w:rPr>
        <w:t xml:space="preserve">The largest delegations are registered, in particular, from the </w:t>
      </w:r>
      <w:r>
        <w:rPr>
          <w:b/>
          <w:bCs/>
          <w:rFonts w:ascii="Arial" w:hAnsi="Arial"/>
        </w:rPr>
        <w:t xml:space="preserve">United States and Canada, the United Arab Emirates, China, Australia, India,</w:t>
      </w:r>
      <w:r>
        <w:rPr>
          <w:rFonts w:ascii="Arial" w:hAnsi="Arial"/>
        </w:rPr>
        <w:t xml:space="preserve"> and </w:t>
      </w:r>
      <w:r>
        <w:rPr>
          <w:b/>
          <w:bCs/>
          <w:rFonts w:ascii="Arial" w:hAnsi="Arial"/>
        </w:rPr>
        <w:t xml:space="preserve">France</w:t>
      </w:r>
      <w:r>
        <w:rPr>
          <w:rFonts w:ascii="Arial" w:hAnsi="Arial"/>
        </w:rPr>
        <w:t xml:space="preserve">.</w:t>
      </w:r>
      <w:r>
        <w:rPr>
          <w:rFonts w:ascii="Arial" w:hAnsi="Arial"/>
        </w:rPr>
        <w:t xml:space="preserve"> </w:t>
      </w:r>
      <w:r>
        <w:rPr>
          <w:rFonts w:ascii="Arial" w:hAnsi="Arial"/>
        </w:rPr>
        <w:t xml:space="preserve">They include some of the major international corporations such as </w:t>
      </w:r>
      <w:r>
        <w:rPr>
          <w:b/>
          <w:bCs/>
          <w:rFonts w:ascii="Arial" w:hAnsi="Arial"/>
        </w:rPr>
        <w:t xml:space="preserve">7Eleven, Bravo Supermarket (Azerbaijan), Carrefour, Citysuper (Hong Kong), Eataly USA, Emirates Flight Catering, Picard, Rewe, The Kroger (USA)</w:t>
      </w:r>
      <w:r>
        <w:rPr>
          <w:rFonts w:ascii="Arial" w:hAnsi="Arial"/>
        </w:rPr>
        <w:t xml:space="preserve">.</w:t>
      </w:r>
      <w:r>
        <w:rPr>
          <w:rFonts w:ascii="Arial" w:hAnsi="Arial"/>
        </w:rPr>
        <w:t xml:space="preserve"> </w:t>
      </w:r>
      <w:r>
        <w:rPr>
          <w:rFonts w:ascii="Arial" w:hAnsi="Arial"/>
        </w:rPr>
        <w:t xml:space="preserve">Selected buyers are joined by hundreds of buyers proactively present from around the world.</w:t>
      </w:r>
    </w:p>
    <w:p w14:paraId="6C072111" w14:textId="77777777" w:rsidR="007D6BDC" w:rsidRDefault="007D6BDC" w:rsidP="007D6BDC">
      <w:pPr>
        <w:spacing w:after="0"/>
        <w:jc w:val="both"/>
        <w:rPr>
          <w:rFonts w:ascii="Arial" w:hAnsi="Arial" w:cs="Arial"/>
        </w:rPr>
      </w:pPr>
    </w:p>
    <w:p w14:paraId="6CFE3F7C" w14:textId="47E447A8" w:rsidR="007D6BDC" w:rsidRPr="004F2CBE" w:rsidRDefault="007D6BDC" w:rsidP="007D6BDC">
      <w:pPr>
        <w:spacing w:after="0"/>
        <w:jc w:val="both"/>
        <w:rPr>
          <w:rFonts w:ascii="Arial" w:hAnsi="Arial" w:cs="Arial"/>
        </w:rPr>
      </w:pPr>
      <w:r>
        <w:rPr>
          <w:rFonts w:ascii="Arial" w:hAnsi="Arial"/>
        </w:rPr>
        <w:t xml:space="preserve">New to the exhibition setup, The </w:t>
      </w:r>
      <w:r>
        <w:rPr>
          <w:b/>
          <w:bCs/>
          <w:rFonts w:ascii="Arial" w:hAnsi="Arial"/>
        </w:rPr>
        <w:t xml:space="preserve">Green Trail</w:t>
      </w:r>
      <w:r>
        <w:rPr>
          <w:rFonts w:ascii="Arial" w:hAnsi="Arial"/>
        </w:rPr>
        <w:t xml:space="preserve">: a transversal pathway identified by a specific visual identity and dedicated signage, which will help people discover green, plant-based, km zero, as well as healthy, rich-in and free-from products through all areas of the event and at the booths of all exhibitors, facilitating healthier, sustainable and responsible food choices.</w:t>
      </w:r>
      <w:r>
        <w:rPr>
          <w:rFonts w:ascii="Arial" w:hAnsi="Arial"/>
        </w:rPr>
        <w:t xml:space="preserve"> </w:t>
      </w:r>
      <w:r>
        <w:rPr>
          <w:rFonts w:ascii="Arial" w:hAnsi="Arial"/>
        </w:rPr>
        <w:t xml:space="preserve">The most active countries in these segments include </w:t>
      </w:r>
      <w:r>
        <w:rPr>
          <w:b/>
          <w:bCs/>
          <w:rFonts w:ascii="Arial" w:hAnsi="Arial"/>
        </w:rPr>
        <w:t xml:space="preserve">Estonia, France, Germany, Ireland and the Netherlands</w:t>
      </w:r>
      <w:r>
        <w:rPr>
          <w:rFonts w:ascii="Arial" w:hAnsi="Arial"/>
        </w:rPr>
        <w:t xml:space="preserve">.</w:t>
      </w:r>
      <w:r>
        <w:rPr>
          <w:rFonts w:ascii="Arial" w:hAnsi="Arial"/>
        </w:rPr>
        <w:t xml:space="preserve"> </w:t>
      </w:r>
    </w:p>
    <w:p w14:paraId="3A52C4CB" w14:textId="77777777" w:rsidR="00C314BF" w:rsidRPr="004F2CBE" w:rsidRDefault="00C314BF" w:rsidP="00E0131D">
      <w:pPr>
        <w:jc w:val="both"/>
        <w:rPr>
          <w:rFonts w:ascii="Arial" w:hAnsi="Arial" w:cs="Arial"/>
          <w:b/>
          <w:bCs/>
        </w:rPr>
      </w:pPr>
    </w:p>
    <w:p w14:paraId="52155975" w14:textId="5AE2ED4E" w:rsidR="00E0131D" w:rsidRPr="004F2CBE" w:rsidRDefault="005F665E" w:rsidP="00E0131D">
      <w:pPr>
        <w:jc w:val="both"/>
        <w:rPr>
          <w:b/>
          <w:bCs/>
          <w:rFonts w:ascii="Arial" w:hAnsi="Arial" w:cs="Arial"/>
        </w:rPr>
      </w:pPr>
      <w:r>
        <w:rPr>
          <w:b/>
          <w:rFonts w:ascii="Arial" w:hAnsi="Arial"/>
        </w:rPr>
        <w:t xml:space="preserve">A landmark between business and knowledge</w:t>
      </w:r>
    </w:p>
    <w:p w14:paraId="610337DB" w14:textId="6CD37424" w:rsidR="007E1D33" w:rsidRPr="008C7B83" w:rsidRDefault="00E0131D" w:rsidP="008C7B83">
      <w:pPr>
        <w:jc w:val="both"/>
        <w:rPr>
          <w:rFonts w:ascii="Arial" w:hAnsi="Arial" w:cs="Arial"/>
        </w:rPr>
      </w:pPr>
      <w:r>
        <w:rPr>
          <w:rFonts w:ascii="Arial" w:hAnsi="Arial"/>
        </w:rPr>
        <w:t xml:space="preserve">TUTTO</w:t>
      </w:r>
      <w:r>
        <w:rPr>
          <w:b/>
          <w:rFonts w:ascii="Arial" w:hAnsi="Arial"/>
        </w:rPr>
        <w:t xml:space="preserve">FOOD</w:t>
      </w:r>
      <w:r>
        <w:rPr>
          <w:rFonts w:ascii="Arial" w:hAnsi="Arial"/>
        </w:rPr>
        <w:t xml:space="preserve"> is now accredited both in Italy and abroad as the landmark for professionals in the sector thanks to the concept that brings together major brands and top businesses in 7 halls that highlight in the </w:t>
      </w:r>
      <w:r>
        <w:rPr>
          <w:b/>
          <w:bCs/>
          <w:rFonts w:ascii="Arial" w:hAnsi="Arial"/>
        </w:rPr>
        <w:t xml:space="preserve">three macro areas of fresh, dry, frozen and seafood</w:t>
      </w:r>
      <w:r>
        <w:rPr>
          <w:rFonts w:ascii="Arial" w:hAnsi="Arial"/>
        </w:rPr>
        <w:t xml:space="preserve">, the supply chain affinities of the vertical sectors.</w:t>
      </w:r>
      <w:r>
        <w:rPr>
          <w:color w:val="222222"/>
          <w:rFonts w:ascii="Arial" w:hAnsi="Arial"/>
        </w:rPr>
        <w:t xml:space="preserve"> </w:t>
      </w:r>
    </w:p>
    <w:p w14:paraId="06185A3F" w14:textId="60A303A3" w:rsidR="00D8730F" w:rsidRPr="004F2CBE" w:rsidRDefault="006A6FDB" w:rsidP="007D6BDC">
      <w:pPr>
        <w:spacing w:after="0"/>
        <w:jc w:val="both"/>
        <w:rPr>
          <w:rFonts w:ascii="Arial" w:hAnsi="Arial" w:cs="Arial"/>
        </w:rPr>
      </w:pPr>
      <w:r>
        <w:rPr>
          <w:b/>
          <w:bCs/>
          <w:rFonts w:ascii="Arial" w:hAnsi="Arial"/>
        </w:rPr>
        <w:t xml:space="preserve">More than 150 events</w:t>
      </w:r>
      <w:r>
        <w:rPr>
          <w:rFonts w:ascii="Arial" w:hAnsi="Arial"/>
        </w:rPr>
        <w:t xml:space="preserve">, including exhibitors' appointments and meetings organized by TUTTO</w:t>
      </w:r>
      <w:r>
        <w:rPr>
          <w:b/>
          <w:bCs/>
          <w:rFonts w:ascii="Arial" w:hAnsi="Arial"/>
        </w:rPr>
        <w:t xml:space="preserve">FOOD</w:t>
      </w:r>
      <w:r>
        <w:rPr>
          <w:rFonts w:ascii="Arial" w:hAnsi="Arial"/>
        </w:rPr>
        <w:t xml:space="preserve">.</w:t>
      </w:r>
      <w:r>
        <w:rPr>
          <w:rFonts w:ascii="Arial" w:hAnsi="Arial"/>
        </w:rPr>
        <w:t xml:space="preserve"> </w:t>
      </w:r>
      <w:r>
        <w:rPr>
          <w:rFonts w:ascii="Arial" w:hAnsi="Arial"/>
        </w:rPr>
        <w:t xml:space="preserve">Among the latter is </w:t>
      </w:r>
      <w:r>
        <w:rPr>
          <w:b/>
          <w:rFonts w:ascii="Arial" w:hAnsi="Arial"/>
        </w:rPr>
        <w:t xml:space="preserve">Retail Plaza</w:t>
      </w:r>
      <w:r>
        <w:rPr>
          <w:rFonts w:ascii="Arial" w:hAnsi="Arial"/>
        </w:rPr>
        <w:t xml:space="preserve">, the format that analyzes changes in modern retailing by matching companies with industry experts.</w:t>
      </w:r>
      <w:r>
        <w:rPr>
          <w:rFonts w:ascii="Arial" w:hAnsi="Arial"/>
        </w:rPr>
        <w:t xml:space="preserve"> </w:t>
      </w:r>
      <w:r>
        <w:rPr>
          <w:b/>
          <w:bCs/>
          <w:rFonts w:ascii="Arial" w:hAnsi="Arial"/>
        </w:rPr>
        <w:t xml:space="preserve">Evolution Plaza</w:t>
      </w:r>
      <w:r>
        <w:rPr>
          <w:rFonts w:ascii="Arial" w:hAnsi="Arial"/>
        </w:rPr>
        <w:t xml:space="preserve"> is the area that the event dedicates to innovation not only in technology but also in its social-economic aspects, such as the new format </w:t>
      </w:r>
      <w:r>
        <w:rPr>
          <w:b/>
          <w:bCs/>
          <w:rFonts w:ascii="Arial" w:hAnsi="Arial"/>
        </w:rPr>
        <w:t xml:space="preserve">Confessions at the Table</w:t>
      </w:r>
      <w:r>
        <w:rPr>
          <w:rFonts w:ascii="Arial" w:hAnsi="Arial"/>
        </w:rPr>
        <w:t xml:space="preserve">, directly.</w:t>
      </w:r>
      <w:r>
        <w:rPr>
          <w:rFonts w:ascii="Arial" w:hAnsi="Arial"/>
        </w:rPr>
        <w:t xml:space="preserve"> </w:t>
      </w:r>
      <w:r>
        <w:rPr>
          <w:rFonts w:ascii="Arial" w:hAnsi="Arial"/>
        </w:rPr>
        <w:t xml:space="preserve">Finally, the </w:t>
      </w:r>
      <w:r>
        <w:rPr>
          <w:b/>
          <w:rFonts w:ascii="Arial" w:hAnsi="Arial"/>
        </w:rPr>
        <w:t xml:space="preserve">Better Future Award,</w:t>
      </w:r>
      <w:r>
        <w:rPr>
          <w:rFonts w:ascii="Arial" w:hAnsi="Arial"/>
        </w:rPr>
        <w:t xml:space="preserve"> in collaboration with </w:t>
      </w:r>
      <w:r>
        <w:rPr>
          <w:b/>
          <w:rFonts w:ascii="Arial" w:hAnsi="Arial"/>
        </w:rPr>
        <w:t xml:space="preserve">Gdoweek and MarkUP</w:t>
      </w:r>
      <w:r>
        <w:rPr>
          <w:rFonts w:ascii="Arial" w:hAnsi="Arial"/>
        </w:rPr>
        <w:t xml:space="preserve">, returns for the second year.</w:t>
      </w:r>
    </w:p>
    <w:p w14:paraId="0FA3EA21" w14:textId="77777777" w:rsidR="00AF56F6" w:rsidRPr="004F2CBE" w:rsidRDefault="00AF56F6" w:rsidP="00AF56F6">
      <w:pPr>
        <w:spacing w:after="0"/>
        <w:jc w:val="both"/>
        <w:rPr>
          <w:rFonts w:ascii="Arial" w:hAnsi="Arial" w:cs="Arial"/>
        </w:rPr>
      </w:pPr>
    </w:p>
    <w:p w14:paraId="1E59C0A4" w14:textId="575A789A" w:rsidR="00AF56F6" w:rsidRPr="004F2CBE" w:rsidRDefault="005F665E" w:rsidP="00AF56F6">
      <w:pPr>
        <w:spacing w:after="0"/>
        <w:jc w:val="both"/>
        <w:rPr>
          <w:rFonts w:ascii="Arial" w:hAnsi="Arial" w:cs="Arial"/>
        </w:rPr>
      </w:pPr>
      <w:r>
        <w:rPr>
          <w:rFonts w:ascii="Arial" w:hAnsi="Arial"/>
        </w:rPr>
        <w:t xml:space="preserve">Also with a view to sustainability and responsibility, the TUTTO</w:t>
      </w:r>
      <w:r>
        <w:rPr>
          <w:b/>
          <w:bCs/>
          <w:rFonts w:ascii="Arial" w:hAnsi="Arial"/>
        </w:rPr>
        <w:t xml:space="preserve">GOOD</w:t>
      </w:r>
      <w:r>
        <w:rPr>
          <w:rFonts w:ascii="Arial" w:hAnsi="Arial"/>
        </w:rPr>
        <w:t xml:space="preserve"> initiative against food waste is also being proposed again in collaboration with various Third Sector entities, which allows for foods that can still be used to be salvaged at the end of the event dates to be given to people in need through free canteens and food banks.</w:t>
      </w:r>
    </w:p>
    <w:p w14:paraId="575DEDFD" w14:textId="77777777" w:rsidR="007E1BF6" w:rsidRPr="004F2CBE" w:rsidRDefault="007E1BF6" w:rsidP="004408D6">
      <w:pPr>
        <w:jc w:val="both"/>
        <w:rPr>
          <w:rFonts w:ascii="Arial" w:hAnsi="Arial" w:cs="Arial"/>
        </w:rPr>
      </w:pPr>
    </w:p>
    <w:p w14:paraId="6742D7B1" w14:textId="55CDE884" w:rsidR="00E50683" w:rsidRPr="004F2CBE" w:rsidRDefault="00E0131D" w:rsidP="004408D6">
      <w:pPr>
        <w:jc w:val="both"/>
        <w:rPr>
          <w:rFonts w:ascii="Arial" w:hAnsi="Arial" w:cs="Arial"/>
        </w:rPr>
      </w:pPr>
      <w:r>
        <w:rPr>
          <w:rFonts w:ascii="Arial" w:hAnsi="Arial"/>
        </w:rPr>
        <w:t xml:space="preserve">For up to date information go to</w:t>
      </w:r>
      <w:r>
        <w:rPr>
          <w:rFonts w:ascii="Arial" w:hAnsi="Arial"/>
        </w:rPr>
        <w:t xml:space="preserve"> </w:t>
      </w:r>
      <w:r>
        <w:rPr>
          <w:rFonts w:ascii="Arial" w:hAnsi="Arial"/>
        </w:rPr>
        <w:t xml:space="preserve">www.tuttofood.it</w:t>
      </w:r>
      <w:r>
        <w:rPr>
          <w:rFonts w:ascii="Arial" w:hAnsi="Arial"/>
        </w:rPr>
        <w:t xml:space="preserve">, @TuttoFoodMilano.</w:t>
      </w:r>
    </w:p>
    <w:sectPr w:rsidR="00E50683" w:rsidRPr="004F2CBE" w:rsidSect="00046587">
      <w:headerReference w:type="default" r:id="rId11"/>
      <w:footerReference w:type="default" r:id="rId12"/>
      <w:headerReference w:type="first" r:id="rId13"/>
      <w:footerReference w:type="first" r:id="rId14"/>
      <w:type w:val="continuous"/>
      <w:pgSz w:w="11906" w:h="16838" w:code="9"/>
      <w:pgMar w:top="3781" w:right="851" w:bottom="1560"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0BC0B" w14:textId="77777777" w:rsidR="00E473F4" w:rsidRDefault="00E473F4" w:rsidP="004214F0">
      <w:pPr>
        <w:spacing w:after="0" w:line="240" w:lineRule="auto"/>
      </w:pPr>
      <w:r>
        <w:separator/>
      </w:r>
    </w:p>
  </w:endnote>
  <w:endnote w:type="continuationSeparator" w:id="0">
    <w:p w14:paraId="0FDB5075" w14:textId="77777777" w:rsidR="00E473F4" w:rsidRDefault="00E473F4" w:rsidP="00421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nionPro-Regular">
    <w:altName w:val="Cambria"/>
    <w:panose1 w:val="00000000000000000000"/>
    <w:charset w:val="00"/>
    <w:family w:val="auto"/>
    <w:notTrueType/>
    <w:pitch w:val="default"/>
    <w:sig w:usb0="00000003" w:usb1="00000000" w:usb2="00000000" w:usb3="00000000" w:csb0="00000001"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355845126"/>
      <w:docPartObj>
        <w:docPartGallery w:val="Page Numbers (Bottom of Page)"/>
        <w:docPartUnique/>
      </w:docPartObj>
    </w:sdtPr>
    <w:sdtEndPr/>
    <w:sdtContent>
      <w:p w14:paraId="13D83859" w14:textId="77777777" w:rsidR="00E10E56" w:rsidRPr="00EC258E" w:rsidRDefault="00E10E56" w:rsidP="002C6EA9">
        <w:pPr>
          <w:pStyle w:val="Pidipagina"/>
          <w:jc w:val="right"/>
          <w:rPr>
            <w:sz w:val="20"/>
            <w:szCs w:val="20"/>
            <w:rFonts w:ascii="Arial" w:hAnsi="Arial" w:cs="Arial"/>
          </w:rPr>
        </w:pPr>
        <w:r>
          <w:rPr>
            <w:sz w:val="20"/>
            <w:rFonts w:ascii="Arial" w:hAnsi="Arial"/>
          </w:rPr>
          <w:t xml:space="preserve"> </w:t>
        </w:r>
      </w:p>
    </w:sdtContent>
  </w:sdt>
  <w:p w14:paraId="68F66FBE" w14:textId="77777777" w:rsidR="00E10E56" w:rsidRDefault="000F3A3B">
    <w:pPr>
      <w:pStyle w:val="Pidipagina"/>
    </w:pPr>
    <w:r>
      <w:drawing>
        <wp:anchor distT="0" distB="0" distL="114300" distR="114300" simplePos="0" relativeHeight="251682816" behindDoc="0" locked="0" layoutInCell="1" allowOverlap="1" wp14:anchorId="6B26ACD7" wp14:editId="45C19822">
          <wp:simplePos x="0" y="0"/>
          <wp:positionH relativeFrom="column">
            <wp:posOffset>1478915</wp:posOffset>
          </wp:positionH>
          <wp:positionV relativeFrom="paragraph">
            <wp:posOffset>0</wp:posOffset>
          </wp:positionV>
          <wp:extent cx="705485" cy="363220"/>
          <wp:effectExtent l="0" t="0" r="0" b="0"/>
          <wp:wrapNone/>
          <wp:docPr id="12" name="Immagine 12"/>
          <wp:cNvGraphicFramePr/>
          <a:graphic xmlns:a="http://schemas.openxmlformats.org/drawingml/2006/main">
            <a:graphicData uri="http://schemas.openxmlformats.org/drawingml/2006/picture">
              <pic:pic xmlns:pic="http://schemas.openxmlformats.org/drawingml/2006/picture">
                <pic:nvPicPr>
                  <pic:cNvPr id="234" name="Immagine 234"/>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5485" cy="36322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0EC54" w14:textId="77777777" w:rsidR="007A0F22" w:rsidRDefault="000F3A3B" w:rsidP="000F3A3B">
    <w:pPr>
      <w:pStyle w:val="Pidipagina"/>
      <w:tabs>
        <w:tab w:val="clear" w:pos="4819"/>
        <w:tab w:val="clear" w:pos="9638"/>
        <w:tab w:val="left" w:pos="2505"/>
      </w:tabs>
    </w:pPr>
    <w:r>
      <w:drawing>
        <wp:anchor distT="0" distB="0" distL="114300" distR="114300" simplePos="0" relativeHeight="251680768" behindDoc="0" locked="0" layoutInCell="1" allowOverlap="1" wp14:anchorId="1C7CB98B" wp14:editId="77E6BB06">
          <wp:simplePos x="0" y="0"/>
          <wp:positionH relativeFrom="column">
            <wp:posOffset>1593215</wp:posOffset>
          </wp:positionH>
          <wp:positionV relativeFrom="paragraph">
            <wp:posOffset>28575</wp:posOffset>
          </wp:positionV>
          <wp:extent cx="705485" cy="363220"/>
          <wp:effectExtent l="0" t="0" r="0" b="0"/>
          <wp:wrapNone/>
          <wp:docPr id="234" name="Immagine 234"/>
          <wp:cNvGraphicFramePr/>
          <a:graphic xmlns:a="http://schemas.openxmlformats.org/drawingml/2006/main">
            <a:graphicData uri="http://schemas.openxmlformats.org/drawingml/2006/picture">
              <pic:pic xmlns:pic="http://schemas.openxmlformats.org/drawingml/2006/picture">
                <pic:nvPicPr>
                  <pic:cNvPr id="234" name="Immagine 234"/>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5485" cy="363220"/>
                  </a:xfrm>
                  <a:prstGeom prst="rect">
                    <a:avLst/>
                  </a:prstGeom>
                </pic:spPr>
              </pic:pic>
            </a:graphicData>
          </a:graphic>
          <wp14:sizeRelH relativeFrom="margin">
            <wp14:pctWidth>0</wp14:pctWidth>
          </wp14:sizeRelH>
          <wp14:sizeRelV relativeFrom="margin">
            <wp14:pctHeight>0</wp14:pctHeight>
          </wp14:sizeRelV>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7B2A3A" w14:textId="77777777" w:rsidR="00E473F4" w:rsidRDefault="00E473F4" w:rsidP="004214F0">
      <w:pPr>
        <w:spacing w:after="0" w:line="240" w:lineRule="auto"/>
      </w:pPr>
      <w:r>
        <w:separator/>
      </w:r>
    </w:p>
  </w:footnote>
  <w:footnote w:type="continuationSeparator" w:id="0">
    <w:p w14:paraId="42C1DD7D" w14:textId="77777777" w:rsidR="00E473F4" w:rsidRDefault="00E473F4" w:rsidP="004214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A1A36" w14:textId="77777777" w:rsidR="00E10E56" w:rsidRDefault="00C547D6" w:rsidP="00887F98">
    <w:pPr>
      <w:pStyle w:val="Intestazione"/>
    </w:pPr>
    <w:r>
      <w:drawing>
        <wp:anchor distT="0" distB="0" distL="114300" distR="114300" simplePos="0" relativeHeight="251684864" behindDoc="0" locked="0" layoutInCell="1" allowOverlap="1" wp14:anchorId="1638B816" wp14:editId="18FAE602">
          <wp:simplePos x="0" y="0"/>
          <wp:positionH relativeFrom="column">
            <wp:posOffset>4339590</wp:posOffset>
          </wp:positionH>
          <wp:positionV relativeFrom="paragraph">
            <wp:posOffset>117475</wp:posOffset>
          </wp:positionV>
          <wp:extent cx="2137410" cy="581025"/>
          <wp:effectExtent l="0" t="0" r="0" b="9525"/>
          <wp:wrapThrough wrapText="bothSides">
            <wp:wrapPolygon edited="0">
              <wp:start x="0" y="0"/>
              <wp:lineTo x="0" y="21246"/>
              <wp:lineTo x="21369" y="21246"/>
              <wp:lineTo x="21369" y="0"/>
              <wp:lineTo x="0" y="0"/>
            </wp:wrapPolygon>
          </wp:wrapThrough>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TuttofoodMilan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37410" cy="581025"/>
                  </a:xfrm>
                  <a:prstGeom prst="rect">
                    <a:avLst/>
                  </a:prstGeom>
                </pic:spPr>
              </pic:pic>
            </a:graphicData>
          </a:graphic>
          <wp14:sizeRelH relativeFrom="page">
            <wp14:pctWidth>0</wp14:pctWidth>
          </wp14:sizeRelH>
          <wp14:sizeRelV relativeFrom="page">
            <wp14:pctHeight>0</wp14:pctHeight>
          </wp14:sizeRelV>
        </wp:anchor>
      </w:drawing>
    </w:r>
    <w:r>
      <mc:AlternateContent>
        <mc:Choice Requires="wps">
          <w:drawing>
            <wp:anchor distT="45720" distB="45720" distL="114300" distR="114300" simplePos="0" relativeHeight="251667456" behindDoc="0" locked="0" layoutInCell="1" allowOverlap="1" wp14:anchorId="6C568F2D" wp14:editId="4FBF90E1">
              <wp:simplePos x="0" y="0"/>
              <wp:positionH relativeFrom="margin">
                <wp:posOffset>2540</wp:posOffset>
              </wp:positionH>
              <wp:positionV relativeFrom="paragraph">
                <wp:posOffset>1816735</wp:posOffset>
              </wp:positionV>
              <wp:extent cx="1376045" cy="7458075"/>
              <wp:effectExtent l="0" t="0" r="0" b="9525"/>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458075"/>
                      </a:xfrm>
                      <a:prstGeom prst="rect">
                        <a:avLst/>
                      </a:prstGeom>
                      <a:noFill/>
                      <a:ln w="9525">
                        <a:noFill/>
                        <a:miter lim="800000"/>
                        <a:headEnd/>
                        <a:tailEnd/>
                      </a:ln>
                    </wps:spPr>
                    <wps:txbx>
                      <w:txbxContent>
                        <w:p w14:paraId="69A1BFE0" w14:textId="77777777" w:rsidR="00C547D6" w:rsidRPr="001A0E54" w:rsidRDefault="00C547D6" w:rsidP="00C547D6">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7D4AE763" w14:textId="77777777" w:rsidR="00C547D6" w:rsidRPr="001A0E54" w:rsidRDefault="00C547D6" w:rsidP="00C547D6">
                          <w:pPr>
                            <w:pStyle w:val="Paragrafobase"/>
                            <w:suppressAutoHyphens/>
                            <w:rPr>
                              <w:color w:val="007656"/>
                              <w:spacing w:val="-1"/>
                              <w:sz w:val="14"/>
                              <w:szCs w:val="14"/>
                              <w:rFonts w:ascii="Arial" w:hAnsi="Arial" w:cs="Arial"/>
                            </w:rPr>
                          </w:pPr>
                          <w:r>
                            <w:rPr>
                              <w:color w:val="007656"/>
                              <w:sz w:val="14"/>
                              <w:b/>
                              <w:rFonts w:ascii="Arial" w:hAnsi="Arial"/>
                            </w:rPr>
                            <w:t xml:space="preserve">Fiera Milano</w:t>
                          </w:r>
                          <w:r>
                            <w:rPr>
                              <w:color w:val="007656"/>
                              <w:sz w:val="14"/>
                              <w:rFonts w:ascii="Arial" w:hAnsi="Arial"/>
                            </w:rPr>
                            <w:t xml:space="preserve"> </w:t>
                          </w:r>
                        </w:p>
                        <w:p w14:paraId="3D9BBA33" w14:textId="77777777" w:rsidR="00C547D6" w:rsidRDefault="00C547D6" w:rsidP="00C547D6">
                          <w:pPr>
                            <w:pStyle w:val="Paragrafobase"/>
                            <w:suppressAutoHyphens/>
                            <w:spacing w:before="113"/>
                            <w:rPr>
                              <w:color w:val="007656"/>
                              <w:spacing w:val="-1"/>
                              <w:sz w:val="14"/>
                              <w:szCs w:val="14"/>
                              <w:rFonts w:ascii="Arial" w:hAnsi="Arial" w:cs="Arial"/>
                            </w:rPr>
                          </w:pPr>
                          <w:r>
                            <w:rPr>
                              <w:color w:val="007656"/>
                              <w:sz w:val="14"/>
                              <w:rFonts w:ascii="Arial" w:hAnsi="Arial"/>
                            </w:rPr>
                            <w:t xml:space="preserve">Rosy Mazzanti</w:t>
                          </w:r>
                        </w:p>
                        <w:p w14:paraId="1A430C79" w14:textId="77777777" w:rsidR="00C547D6" w:rsidRDefault="00C547D6" w:rsidP="00C547D6">
                          <w:pPr>
                            <w:pStyle w:val="Paragrafobase"/>
                            <w:suppressAutoHyphens/>
                            <w:rPr>
                              <w:color w:val="007656"/>
                              <w:spacing w:val="-1"/>
                              <w:sz w:val="14"/>
                              <w:szCs w:val="14"/>
                              <w:rFonts w:ascii="Arial" w:hAnsi="Arial" w:cs="Arial"/>
                            </w:rPr>
                          </w:pPr>
                          <w:r>
                            <w:rPr>
                              <w:color w:val="007656"/>
                              <w:sz w:val="14"/>
                              <w:rFonts w:ascii="Arial" w:hAnsi="Arial"/>
                            </w:rPr>
                            <w:t xml:space="preserve">Simone Zavettieri</w:t>
                          </w:r>
                        </w:p>
                        <w:p w14:paraId="19423E8C" w14:textId="77777777" w:rsidR="00C547D6" w:rsidRDefault="00C547D6" w:rsidP="00C547D6">
                          <w:pPr>
                            <w:pStyle w:val="Paragrafobase"/>
                            <w:suppressAutoHyphens/>
                            <w:rPr>
                              <w:color w:val="007656"/>
                              <w:spacing w:val="-1"/>
                              <w:sz w:val="14"/>
                              <w:szCs w:val="14"/>
                              <w:rFonts w:ascii="Arial" w:hAnsi="Arial" w:cs="Arial"/>
                            </w:rPr>
                          </w:pPr>
                          <w:r>
                            <w:rPr>
                              <w:color w:val="007656"/>
                              <w:sz w:val="14"/>
                              <w:rFonts w:ascii="Arial" w:hAnsi="Arial"/>
                            </w:rPr>
                            <w:t xml:space="preserve">+39 0249977457</w:t>
                          </w:r>
                        </w:p>
                        <w:p w14:paraId="1D664A5E" w14:textId="77777777" w:rsidR="00C547D6" w:rsidRDefault="00C547D6" w:rsidP="00C547D6">
                          <w:pPr>
                            <w:pStyle w:val="Paragrafobase"/>
                            <w:suppressAutoHyphens/>
                            <w:rPr>
                              <w:color w:val="007656"/>
                              <w:spacing w:val="-1"/>
                              <w:sz w:val="14"/>
                              <w:szCs w:val="14"/>
                              <w:rFonts w:ascii="Arial" w:hAnsi="Arial" w:cs="Arial"/>
                            </w:rPr>
                          </w:pPr>
                          <w:r>
                            <w:rPr>
                              <w:color w:val="007656"/>
                              <w:sz w:val="14"/>
                              <w:rFonts w:ascii="Arial" w:hAnsi="Arial"/>
                            </w:rPr>
                            <w:t xml:space="preserve">+39 335 69992328</w:t>
                          </w:r>
                        </w:p>
                        <w:p w14:paraId="783FB2E4" w14:textId="77777777" w:rsidR="00C547D6" w:rsidRDefault="00C547D6" w:rsidP="00C547D6">
                          <w:pPr>
                            <w:pStyle w:val="Paragrafobase"/>
                            <w:suppressAutoHyphens/>
                            <w:rPr>
                              <w:color w:val="007656"/>
                              <w:spacing w:val="-1"/>
                              <w:sz w:val="14"/>
                              <w:szCs w:val="14"/>
                              <w:rFonts w:ascii="Arial" w:hAnsi="Arial" w:cs="Arial"/>
                            </w:rPr>
                          </w:pPr>
                          <w:r>
                            <w:rPr>
                              <w:color w:val="007656"/>
                              <w:sz w:val="14"/>
                              <w:rFonts w:ascii="Arial" w:hAnsi="Arial"/>
                            </w:rPr>
                            <w:t xml:space="preserve">press.host@fieramilano.it</w:t>
                          </w:r>
                        </w:p>
                        <w:p w14:paraId="3EBEBE41" w14:textId="77777777" w:rsidR="00C547D6" w:rsidRPr="001A0E54" w:rsidRDefault="00C547D6" w:rsidP="00C547D6">
                          <w:pPr>
                            <w:pStyle w:val="Paragrafobase"/>
                            <w:suppressAutoHyphens/>
                            <w:rPr>
                              <w:rFonts w:ascii="Arial" w:hAnsi="Arial" w:cs="Arial"/>
                              <w:color w:val="007656"/>
                              <w:spacing w:val="-1"/>
                              <w:sz w:val="14"/>
                              <w:szCs w:val="14"/>
                            </w:rPr>
                          </w:pPr>
                        </w:p>
                        <w:p w14:paraId="36958CF8" w14:textId="77777777" w:rsidR="00C547D6" w:rsidRPr="001A0E54" w:rsidRDefault="00C547D6" w:rsidP="00C547D6">
                          <w:pPr>
                            <w:pStyle w:val="Paragrafobase"/>
                            <w:suppressAutoHyphens/>
                            <w:rPr>
                              <w:rFonts w:ascii="Arial" w:hAnsi="Arial" w:cs="Arial"/>
                              <w:b/>
                              <w:bCs/>
                              <w:color w:val="007656"/>
                              <w:spacing w:val="-1"/>
                              <w:sz w:val="14"/>
                              <w:szCs w:val="14"/>
                            </w:rPr>
                          </w:pPr>
                        </w:p>
                        <w:p w14:paraId="224DD944" w14:textId="77777777" w:rsidR="00C547D6" w:rsidRPr="00C547D6" w:rsidRDefault="00C547D6" w:rsidP="00C547D6">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1F94D102" w14:textId="77777777" w:rsidR="00C547D6" w:rsidRPr="00C547D6" w:rsidRDefault="00C547D6" w:rsidP="00C547D6">
                          <w:pPr>
                            <w:pStyle w:val="Paragrafobase"/>
                            <w:suppressAutoHyphens/>
                            <w:rPr>
                              <w:b/>
                              <w:color w:val="007656"/>
                              <w:spacing w:val="-1"/>
                              <w:sz w:val="14"/>
                              <w:szCs w:val="14"/>
                              <w:rFonts w:ascii="Arial" w:hAnsi="Arial" w:cs="Arial"/>
                            </w:rPr>
                          </w:pPr>
                          <w:r>
                            <w:rPr>
                              <w:b/>
                              <w:color w:val="007656"/>
                              <w:sz w:val="14"/>
                              <w:rFonts w:ascii="Arial" w:hAnsi="Arial"/>
                            </w:rPr>
                            <w:t xml:space="preserve">Il Quadrifoglio</w:t>
                          </w:r>
                        </w:p>
                        <w:p w14:paraId="2B230242" w14:textId="77777777" w:rsidR="00C547D6" w:rsidRPr="00C547D6" w:rsidRDefault="00C547D6" w:rsidP="00C547D6">
                          <w:pPr>
                            <w:pStyle w:val="Paragrafobase"/>
                            <w:suppressAutoHyphens/>
                            <w:rPr>
                              <w:color w:val="007656"/>
                              <w:spacing w:val="-1"/>
                              <w:sz w:val="14"/>
                              <w:szCs w:val="14"/>
                              <w:rFonts w:ascii="Arial" w:hAnsi="Arial" w:cs="Arial"/>
                            </w:rPr>
                          </w:pPr>
                          <w:r>
                            <w:rPr>
                              <w:color w:val="007656"/>
                              <w:sz w:val="14"/>
                              <w:rFonts w:ascii="Arial" w:hAnsi="Arial"/>
                            </w:rPr>
                            <w:t xml:space="preserve">Italy</w:t>
                          </w:r>
                        </w:p>
                        <w:p w14:paraId="791A7138" w14:textId="77777777" w:rsidR="00C547D6" w:rsidRPr="00C547D6" w:rsidRDefault="00C547D6" w:rsidP="00C547D6">
                          <w:pPr>
                            <w:pStyle w:val="Paragrafobase"/>
                            <w:suppressAutoHyphens/>
                            <w:rPr>
                              <w:color w:val="007656"/>
                              <w:spacing w:val="-1"/>
                              <w:sz w:val="14"/>
                              <w:szCs w:val="14"/>
                              <w:rFonts w:ascii="Arial" w:hAnsi="Arial" w:cs="Arial"/>
                            </w:rPr>
                          </w:pPr>
                          <w:r>
                            <w:rPr>
                              <w:color w:val="007656"/>
                              <w:sz w:val="14"/>
                              <w:rFonts w:ascii="Arial" w:hAnsi="Arial"/>
                            </w:rPr>
                            <w:t xml:space="preserve">Elisa Facchetti</w:t>
                          </w:r>
                        </w:p>
                        <w:p w14:paraId="067669FB" w14:textId="77777777" w:rsidR="00C547D6" w:rsidRPr="00C547D6" w:rsidRDefault="00C547D6" w:rsidP="00C547D6">
                          <w:pPr>
                            <w:pStyle w:val="Paragrafobase"/>
                            <w:suppressAutoHyphens/>
                            <w:rPr>
                              <w:color w:val="007656"/>
                              <w:spacing w:val="-1"/>
                              <w:sz w:val="14"/>
                              <w:szCs w:val="14"/>
                              <w:rFonts w:ascii="Arial" w:hAnsi="Arial" w:cs="Arial"/>
                            </w:rPr>
                          </w:pPr>
                          <w:r>
                            <w:rPr>
                              <w:color w:val="007656"/>
                              <w:sz w:val="14"/>
                              <w:rFonts w:ascii="Arial" w:hAnsi="Arial"/>
                            </w:rPr>
                            <w:t xml:space="preserve">+ 39 02 36596033</w:t>
                          </w:r>
                        </w:p>
                        <w:p w14:paraId="07CC86BF" w14:textId="77777777" w:rsidR="00C547D6" w:rsidRPr="00C547D6" w:rsidRDefault="001D2B86" w:rsidP="00C547D6">
                          <w:pPr>
                            <w:pStyle w:val="Paragrafobase"/>
                            <w:suppressAutoHyphens/>
                            <w:rPr>
                              <w:color w:val="007656"/>
                              <w:spacing w:val="-1"/>
                              <w:sz w:val="14"/>
                              <w:szCs w:val="14"/>
                              <w:rFonts w:ascii="Arial" w:hAnsi="Arial" w:cs="Arial"/>
                            </w:rPr>
                          </w:pPr>
                          <w:hyperlink r:id="rId2" w:history="1">
                            <w:r>
                              <w:rPr>
                                <w:rStyle w:val="Collegamentoipertestuale"/>
                                <w:color w:val="007656"/>
                                <w:sz w:val="14"/>
                                <w:u w:val="none"/>
                                <w:rFonts w:ascii="Arial" w:hAnsi="Arial"/>
                              </w:rPr>
                              <w:t xml:space="preserve">account1@quacom.it</w:t>
                            </w:r>
                          </w:hyperlink>
                        </w:p>
                        <w:p w14:paraId="4C5A0894" w14:textId="77777777" w:rsidR="00C547D6" w:rsidRPr="00000093" w:rsidRDefault="00C547D6" w:rsidP="00C547D6">
                          <w:pPr>
                            <w:pStyle w:val="Paragrafobase"/>
                            <w:suppressAutoHyphens/>
                            <w:rPr>
                              <w:color w:val="007656"/>
                              <w:spacing w:val="-1"/>
                              <w:sz w:val="14"/>
                              <w:szCs w:val="14"/>
                              <w:rFonts w:ascii="Arial" w:hAnsi="Arial" w:cs="Arial"/>
                            </w:rPr>
                          </w:pPr>
                          <w:r>
                            <w:rPr>
                              <w:color w:val="007656"/>
                              <w:sz w:val="14"/>
                              <w:rFonts w:ascii="Arial" w:hAnsi="Arial"/>
                            </w:rPr>
                            <w:t xml:space="preserve">Abroad</w:t>
                          </w:r>
                        </w:p>
                        <w:p w14:paraId="350802A3" w14:textId="77777777" w:rsidR="00C547D6" w:rsidRPr="00000093" w:rsidRDefault="00C547D6" w:rsidP="00C547D6">
                          <w:pPr>
                            <w:pStyle w:val="Paragrafobase"/>
                            <w:suppressAutoHyphens/>
                            <w:rPr>
                              <w:color w:val="007656"/>
                              <w:spacing w:val="-1"/>
                              <w:sz w:val="14"/>
                              <w:szCs w:val="14"/>
                              <w:rFonts w:ascii="Arial" w:hAnsi="Arial" w:cs="Arial"/>
                            </w:rPr>
                          </w:pPr>
                          <w:r>
                            <w:rPr>
                              <w:color w:val="007656"/>
                              <w:sz w:val="14"/>
                              <w:rFonts w:ascii="Arial" w:hAnsi="Arial"/>
                            </w:rPr>
                            <w:t xml:space="preserve">Francesca Legnani</w:t>
                          </w:r>
                        </w:p>
                        <w:p w14:paraId="0F59FE23" w14:textId="77777777" w:rsidR="00C547D6" w:rsidRPr="00000093" w:rsidRDefault="00C547D6" w:rsidP="00C547D6">
                          <w:pPr>
                            <w:pStyle w:val="Paragrafobase"/>
                            <w:suppressAutoHyphens/>
                            <w:rPr>
                              <w:color w:val="007656"/>
                              <w:spacing w:val="-1"/>
                              <w:sz w:val="14"/>
                              <w:szCs w:val="14"/>
                              <w:rFonts w:ascii="Arial" w:hAnsi="Arial" w:cs="Arial"/>
                            </w:rPr>
                          </w:pPr>
                          <w:r>
                            <w:rPr>
                              <w:color w:val="007656"/>
                              <w:sz w:val="14"/>
                              <w:rFonts w:ascii="Arial" w:hAnsi="Arial"/>
                            </w:rPr>
                            <w:t xml:space="preserve">+ 39 02 36596033</w:t>
                          </w:r>
                        </w:p>
                        <w:p w14:paraId="0A772CCE" w14:textId="77777777" w:rsidR="00C547D6" w:rsidRPr="00000093" w:rsidRDefault="001D2B86" w:rsidP="00C547D6">
                          <w:pPr>
                            <w:pStyle w:val="Paragrafobase"/>
                            <w:suppressAutoHyphens/>
                            <w:rPr>
                              <w:color w:val="007656"/>
                              <w:spacing w:val="-1"/>
                              <w:sz w:val="14"/>
                              <w:szCs w:val="14"/>
                              <w:rFonts w:ascii="Arial" w:hAnsi="Arial" w:cs="Arial"/>
                            </w:rPr>
                          </w:pPr>
                          <w:hyperlink r:id="rId3" w:history="1">
                            <w:r>
                              <w:rPr>
                                <w:rStyle w:val="Collegamentoipertestuale"/>
                                <w:color w:val="007656"/>
                                <w:sz w:val="14"/>
                                <w:u w:val="none"/>
                                <w:rFonts w:ascii="Arial" w:hAnsi="Arial"/>
                              </w:rPr>
                              <w:t xml:space="preserve">press@quacom.it</w:t>
                            </w:r>
                          </w:hyperlink>
                        </w:p>
                        <w:p w14:paraId="18FE9522" w14:textId="77777777" w:rsidR="00C547D6" w:rsidRPr="001A0E54" w:rsidRDefault="00C547D6" w:rsidP="00C547D6">
                          <w:pPr>
                            <w:pStyle w:val="Paragrafobase"/>
                            <w:suppressAutoHyphens/>
                            <w:rPr>
                              <w:rFonts w:ascii="Arial" w:hAnsi="Arial" w:cs="Arial"/>
                              <w:color w:val="007656"/>
                              <w:spacing w:val="-1"/>
                              <w:sz w:val="14"/>
                              <w:szCs w:val="14"/>
                            </w:rPr>
                          </w:pPr>
                        </w:p>
                        <w:p w14:paraId="79ABF8F6" w14:textId="77777777" w:rsidR="00C547D6" w:rsidRPr="001A0E54" w:rsidRDefault="00C547D6" w:rsidP="00C547D6">
                          <w:pPr>
                            <w:pStyle w:val="Paragrafobase"/>
                            <w:suppressAutoHyphens/>
                            <w:rPr>
                              <w:rFonts w:ascii="Arial" w:hAnsi="Arial" w:cs="Arial"/>
                              <w:color w:val="007656"/>
                              <w:spacing w:val="-1"/>
                              <w:sz w:val="14"/>
                              <w:szCs w:val="14"/>
                            </w:rPr>
                          </w:pPr>
                        </w:p>
                        <w:p w14:paraId="557AFDBC" w14:textId="77777777" w:rsidR="00C547D6" w:rsidRPr="001A0E54" w:rsidRDefault="00C547D6" w:rsidP="00C547D6">
                          <w:pPr>
                            <w:pStyle w:val="Paragrafobase"/>
                            <w:suppressAutoHyphens/>
                            <w:rPr>
                              <w:color w:val="007656"/>
                              <w:spacing w:val="-1"/>
                              <w:sz w:val="14"/>
                              <w:szCs w:val="14"/>
                              <w:rFonts w:ascii="Arial" w:hAnsi="Arial" w:cs="Arial"/>
                            </w:rPr>
                          </w:pPr>
                          <w:r>
                            <w:rPr>
                              <w:b/>
                              <w:color w:val="007656"/>
                              <w:sz w:val="14"/>
                              <w:rFonts w:ascii="Arial" w:hAnsi="Arial"/>
                            </w:rPr>
                            <w:t xml:space="preserve">Fiera Milano S.p.A.</w:t>
                          </w:r>
                          <w:r>
                            <w:rPr>
                              <w:b/>
                              <w:color w:val="007656"/>
                              <w:sz w:val="14"/>
                              <w:rFonts w:ascii="Arial" w:hAnsi="Arial"/>
                            </w:rPr>
                            <w:t xml:space="preserve"> </w:t>
                          </w:r>
                        </w:p>
                        <w:p w14:paraId="6A65059D" w14:textId="77777777" w:rsidR="00C547D6" w:rsidRPr="001A0E54" w:rsidRDefault="00C547D6" w:rsidP="00C547D6">
                          <w:pPr>
                            <w:pStyle w:val="Paragrafobase"/>
                            <w:suppressAutoHyphens/>
                            <w:rPr>
                              <w:color w:val="007656"/>
                              <w:spacing w:val="-1"/>
                              <w:sz w:val="14"/>
                              <w:szCs w:val="14"/>
                              <w:rFonts w:ascii="Arial" w:hAnsi="Arial" w:cs="Arial"/>
                            </w:rPr>
                          </w:pPr>
                          <w:r>
                            <w:rPr>
                              <w:color w:val="007656"/>
                              <w:sz w:val="14"/>
                              <w:rFonts w:ascii="Arial" w:hAnsi="Arial"/>
                            </w:rPr>
                            <w:t xml:space="preserve">+39 02 4997 7134</w:t>
                          </w:r>
                        </w:p>
                        <w:p w14:paraId="40953C97" w14:textId="77777777" w:rsidR="00C547D6" w:rsidRPr="001A0E54" w:rsidRDefault="00C547D6" w:rsidP="00C547D6">
                          <w:pPr>
                            <w:pStyle w:val="Paragrafobase"/>
                            <w:suppressAutoHyphens/>
                            <w:rPr>
                              <w:color w:val="007656"/>
                              <w:spacing w:val="-1"/>
                              <w:sz w:val="14"/>
                              <w:szCs w:val="14"/>
                              <w:rFonts w:ascii="Arial" w:hAnsi="Arial" w:cs="Arial"/>
                            </w:rPr>
                          </w:pPr>
                          <w:r>
                            <w:rPr>
                              <w:color w:val="007656"/>
                              <w:sz w:val="14"/>
                              <w:rFonts w:ascii="Arial" w:hAnsi="Arial"/>
                            </w:rPr>
                            <w:t xml:space="preserve">fieramilano@fieramilano.it</w:t>
                          </w:r>
                        </w:p>
                        <w:p w14:paraId="38423D8E" w14:textId="77777777" w:rsidR="00C547D6" w:rsidRPr="001A0E54" w:rsidRDefault="00C547D6" w:rsidP="00C547D6">
                          <w:pPr>
                            <w:rPr>
                              <w:sz w:val="14"/>
                              <w:szCs w:val="14"/>
                              <w:rFonts w:ascii="Arial" w:hAnsi="Arial" w:cs="Arial"/>
                            </w:rPr>
                          </w:pPr>
                          <w:r>
                            <w:rPr>
                              <w:color w:val="007656"/>
                              <w:sz w:val="14"/>
                              <w:rFonts w:ascii="Arial" w:hAnsi="Arial"/>
                            </w:rPr>
                            <w:t xml:space="preserve">fieramilano.it</w:t>
                          </w:r>
                        </w:p>
                        <w:p w14:paraId="60403C1D" w14:textId="77777777" w:rsidR="00E10E56" w:rsidRPr="001A0E54" w:rsidRDefault="00E10E56"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C568F2D" id="_x0000_t202" coordsize="21600,21600" o:spt="202" path="m,l,21600r21600,l21600,xe">
              <v:stroke joinstyle="miter"/>
              <v:path gradientshapeok="t" o:connecttype="rect"/>
            </v:shapetype>
            <v:shape id="Casella di testo 2" o:spid="_x0000_s1026" type="#_x0000_t202" style="position:absolute;margin-left:.2pt;margin-top:143.05pt;width:108.35pt;height:587.2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Nfd8AEAAL4DAAAOAAAAZHJzL2Uyb0RvYy54bWysU8tu2zAQvBfoPxC815LdOHYEy0GaNEWB&#10;9AGk/QCaoiyiJJdd0pbcr8+Ssp2guRXVgViK3Nmd2eHqerCG7RUGDa7m00nJmXISGu22Nf/54/7d&#10;krMQhWuEAadqflCBX6/fvln1vlIz6MA0ChmBuFD1vuZdjL4qiiA7ZUWYgFeODltAKyJtcVs0KHpC&#10;t6aYleVl0QM2HkGqEOjv3XjI1xm/bZWM39o2qMhMzam3mFfM6yatxXolqi0K32l5bEP8QxdWaEdF&#10;z1B3Igq2Q/0KymqJEKCNEwm2gLbVUmUOxGZa/sXmsRNeZS4kTvBnmcL/g5Vf94/+O7I4fICBBphJ&#10;BP8A8ldgDm474bbqBhH6TomGCk+TZEXvQ3VMTVKHKiSQTf8FGhqy2EXIQEOLNqlCPBmh0wAOZ9HV&#10;EJlMJd8vLsuLOWeSzhYX82W5mOcaojqlewzxkwLLUlBzpKlmeLF/CDG1I6rTlVTNwb02Jk/WONbX&#10;/Go+m+eEFydWRzKe0bbmyzJ9oxUSy4+uyclRaDPGVMC4I+3EdOQch81AFxP9DTQHEgBhNBg9CAo6&#10;wD+c9WSumoffO4GKM/PZkYjJiacAT8HmFAgnKbXmkbMxvI3ZsSO3GxK31Zn2c+Vjb2SSrMbR0MmF&#10;L/f51vOzWz8BAAD//wMAUEsDBBQABgAIAAAAIQCAWOMO3gAAAAkBAAAPAAAAZHJzL2Rvd25yZXYu&#10;eG1sTI/BTsMwDIbvSLxDZCRuLGk1hVGaThOCExKiKweOaZO10RqnNNlW3h5zgput/9Pvz+V28SM7&#10;2zm6gAqylQBmsQvGYa/go3m52wCLSaPRY0Cr4NtG2FbXV6UuTLhgbc/71DMqwVhoBUNKU8F57Abr&#10;dVyFySJlhzB7nWide25mfaFyP/JcCMm9dkgXBj3Zp8F2x/3JK9h9Yv3svt7a9/pQu6Z5EPgqj0rd&#10;3iy7R2DJLukPhl99UoeKnNpwQhPZqGBNnIJ8IzNgFOfZPQ0tcWspJPCq5P8/qH4AAAD//wMAUEsB&#10;Ai0AFAAGAAgAAAAhALaDOJL+AAAA4QEAABMAAAAAAAAAAAAAAAAAAAAAAFtDb250ZW50X1R5cGVz&#10;XS54bWxQSwECLQAUAAYACAAAACEAOP0h/9YAAACUAQAACwAAAAAAAAAAAAAAAAAvAQAAX3JlbHMv&#10;LnJlbHNQSwECLQAUAAYACAAAACEAtWzX3fABAAC+AwAADgAAAAAAAAAAAAAAAAAuAgAAZHJzL2Uy&#10;b0RvYy54bWxQSwECLQAUAAYACAAAACEAgFjjDt4AAAAJAQAADwAAAAAAAAAAAAAAAABKBAAAZHJz&#10;L2Rvd25yZXYueG1sUEsFBgAAAAAEAAQA8wAAAFUFAAAAAA==&#10;" filled="f" stroked="f">
              <v:textbox inset="0,0,0,0">
                <w:txbxContent>
                  <w:p w14:paraId="69A1BFE0" w14:textId="77777777" w:rsidR="00C547D6" w:rsidRPr="001A0E54" w:rsidRDefault="00C547D6" w:rsidP="00C547D6">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7D4AE763" w14:textId="77777777" w:rsidR="00C547D6" w:rsidRPr="001A0E54" w:rsidRDefault="00C547D6" w:rsidP="00C547D6">
                    <w:pPr>
                      <w:pStyle w:val="Paragrafobase"/>
                      <w:suppressAutoHyphens/>
                      <w:rPr>
                        <w:color w:val="007656"/>
                        <w:spacing w:val="-1"/>
                        <w:sz w:val="14"/>
                        <w:szCs w:val="14"/>
                        <w:rFonts w:ascii="Arial" w:hAnsi="Arial" w:cs="Arial"/>
                      </w:rPr>
                    </w:pPr>
                    <w:r>
                      <w:rPr>
                        <w:color w:val="007656"/>
                        <w:sz w:val="14"/>
                        <w:b/>
                        <w:rFonts w:ascii="Arial" w:hAnsi="Arial"/>
                      </w:rPr>
                      <w:t xml:space="preserve">Fiera Milano</w:t>
                    </w:r>
                    <w:r>
                      <w:rPr>
                        <w:color w:val="007656"/>
                        <w:sz w:val="14"/>
                        <w:rFonts w:ascii="Arial" w:hAnsi="Arial"/>
                      </w:rPr>
                      <w:t xml:space="preserve"> </w:t>
                    </w:r>
                  </w:p>
                  <w:p w14:paraId="3D9BBA33" w14:textId="77777777" w:rsidR="00C547D6" w:rsidRDefault="00C547D6" w:rsidP="00C547D6">
                    <w:pPr>
                      <w:pStyle w:val="Paragrafobase"/>
                      <w:suppressAutoHyphens/>
                      <w:spacing w:before="113"/>
                      <w:rPr>
                        <w:color w:val="007656"/>
                        <w:spacing w:val="-1"/>
                        <w:sz w:val="14"/>
                        <w:szCs w:val="14"/>
                        <w:rFonts w:ascii="Arial" w:hAnsi="Arial" w:cs="Arial"/>
                      </w:rPr>
                    </w:pPr>
                    <w:r>
                      <w:rPr>
                        <w:color w:val="007656"/>
                        <w:sz w:val="14"/>
                        <w:rFonts w:ascii="Arial" w:hAnsi="Arial"/>
                      </w:rPr>
                      <w:t xml:space="preserve">Rosy Mazzanti</w:t>
                    </w:r>
                  </w:p>
                  <w:p w14:paraId="1A430C79" w14:textId="77777777" w:rsidR="00C547D6" w:rsidRDefault="00C547D6" w:rsidP="00C547D6">
                    <w:pPr>
                      <w:pStyle w:val="Paragrafobase"/>
                      <w:suppressAutoHyphens/>
                      <w:rPr>
                        <w:color w:val="007656"/>
                        <w:spacing w:val="-1"/>
                        <w:sz w:val="14"/>
                        <w:szCs w:val="14"/>
                        <w:rFonts w:ascii="Arial" w:hAnsi="Arial" w:cs="Arial"/>
                      </w:rPr>
                    </w:pPr>
                    <w:r>
                      <w:rPr>
                        <w:color w:val="007656"/>
                        <w:sz w:val="14"/>
                        <w:rFonts w:ascii="Arial" w:hAnsi="Arial"/>
                      </w:rPr>
                      <w:t xml:space="preserve">Simone Zavettieri</w:t>
                    </w:r>
                  </w:p>
                  <w:p w14:paraId="19423E8C" w14:textId="77777777" w:rsidR="00C547D6" w:rsidRDefault="00C547D6" w:rsidP="00C547D6">
                    <w:pPr>
                      <w:pStyle w:val="Paragrafobase"/>
                      <w:suppressAutoHyphens/>
                      <w:rPr>
                        <w:color w:val="007656"/>
                        <w:spacing w:val="-1"/>
                        <w:sz w:val="14"/>
                        <w:szCs w:val="14"/>
                        <w:rFonts w:ascii="Arial" w:hAnsi="Arial" w:cs="Arial"/>
                      </w:rPr>
                    </w:pPr>
                    <w:r>
                      <w:rPr>
                        <w:color w:val="007656"/>
                        <w:sz w:val="14"/>
                        <w:rFonts w:ascii="Arial" w:hAnsi="Arial"/>
                      </w:rPr>
                      <w:t xml:space="preserve">+39 0249977457</w:t>
                    </w:r>
                  </w:p>
                  <w:p w14:paraId="1D664A5E" w14:textId="77777777" w:rsidR="00C547D6" w:rsidRDefault="00C547D6" w:rsidP="00C547D6">
                    <w:pPr>
                      <w:pStyle w:val="Paragrafobase"/>
                      <w:suppressAutoHyphens/>
                      <w:rPr>
                        <w:color w:val="007656"/>
                        <w:spacing w:val="-1"/>
                        <w:sz w:val="14"/>
                        <w:szCs w:val="14"/>
                        <w:rFonts w:ascii="Arial" w:hAnsi="Arial" w:cs="Arial"/>
                      </w:rPr>
                    </w:pPr>
                    <w:r>
                      <w:rPr>
                        <w:color w:val="007656"/>
                        <w:sz w:val="14"/>
                        <w:rFonts w:ascii="Arial" w:hAnsi="Arial"/>
                      </w:rPr>
                      <w:t xml:space="preserve">+39 335 69992328</w:t>
                    </w:r>
                  </w:p>
                  <w:p w14:paraId="783FB2E4" w14:textId="77777777" w:rsidR="00C547D6" w:rsidRDefault="00C547D6" w:rsidP="00C547D6">
                    <w:pPr>
                      <w:pStyle w:val="Paragrafobase"/>
                      <w:suppressAutoHyphens/>
                      <w:rPr>
                        <w:color w:val="007656"/>
                        <w:spacing w:val="-1"/>
                        <w:sz w:val="14"/>
                        <w:szCs w:val="14"/>
                        <w:rFonts w:ascii="Arial" w:hAnsi="Arial" w:cs="Arial"/>
                      </w:rPr>
                    </w:pPr>
                    <w:r>
                      <w:rPr>
                        <w:color w:val="007656"/>
                        <w:sz w:val="14"/>
                        <w:rFonts w:ascii="Arial" w:hAnsi="Arial"/>
                      </w:rPr>
                      <w:t xml:space="preserve">press.host@fieramilano.it</w:t>
                    </w:r>
                  </w:p>
                  <w:p w14:paraId="3EBEBE41" w14:textId="77777777" w:rsidR="00C547D6" w:rsidRPr="001A0E54" w:rsidRDefault="00C547D6" w:rsidP="00C547D6">
                    <w:pPr>
                      <w:pStyle w:val="Paragrafobase"/>
                      <w:suppressAutoHyphens/>
                      <w:rPr>
                        <w:rFonts w:ascii="Arial" w:hAnsi="Arial" w:cs="Arial"/>
                        <w:color w:val="007656"/>
                        <w:spacing w:val="-1"/>
                        <w:sz w:val="14"/>
                        <w:szCs w:val="14"/>
                      </w:rPr>
                    </w:pPr>
                  </w:p>
                  <w:p w14:paraId="36958CF8" w14:textId="77777777" w:rsidR="00C547D6" w:rsidRPr="001A0E54" w:rsidRDefault="00C547D6" w:rsidP="00C547D6">
                    <w:pPr>
                      <w:pStyle w:val="Paragrafobase"/>
                      <w:suppressAutoHyphens/>
                      <w:rPr>
                        <w:rFonts w:ascii="Arial" w:hAnsi="Arial" w:cs="Arial"/>
                        <w:b/>
                        <w:bCs/>
                        <w:color w:val="007656"/>
                        <w:spacing w:val="-1"/>
                        <w:sz w:val="14"/>
                        <w:szCs w:val="14"/>
                      </w:rPr>
                    </w:pPr>
                  </w:p>
                  <w:p w14:paraId="224DD944" w14:textId="77777777" w:rsidR="00C547D6" w:rsidRPr="00C547D6" w:rsidRDefault="00C547D6" w:rsidP="00C547D6">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1F94D102" w14:textId="77777777" w:rsidR="00C547D6" w:rsidRPr="00C547D6" w:rsidRDefault="00C547D6" w:rsidP="00C547D6">
                    <w:pPr>
                      <w:pStyle w:val="Paragrafobase"/>
                      <w:suppressAutoHyphens/>
                      <w:rPr>
                        <w:b/>
                        <w:color w:val="007656"/>
                        <w:spacing w:val="-1"/>
                        <w:sz w:val="14"/>
                        <w:szCs w:val="14"/>
                        <w:rFonts w:ascii="Arial" w:hAnsi="Arial" w:cs="Arial"/>
                      </w:rPr>
                    </w:pPr>
                    <w:r>
                      <w:rPr>
                        <w:b/>
                        <w:color w:val="007656"/>
                        <w:sz w:val="14"/>
                        <w:rFonts w:ascii="Arial" w:hAnsi="Arial"/>
                      </w:rPr>
                      <w:t xml:space="preserve">Il Quadrifoglio</w:t>
                    </w:r>
                  </w:p>
                  <w:p w14:paraId="2B230242" w14:textId="77777777" w:rsidR="00C547D6" w:rsidRPr="00C547D6" w:rsidRDefault="00C547D6" w:rsidP="00C547D6">
                    <w:pPr>
                      <w:pStyle w:val="Paragrafobase"/>
                      <w:suppressAutoHyphens/>
                      <w:rPr>
                        <w:color w:val="007656"/>
                        <w:spacing w:val="-1"/>
                        <w:sz w:val="14"/>
                        <w:szCs w:val="14"/>
                        <w:rFonts w:ascii="Arial" w:hAnsi="Arial" w:cs="Arial"/>
                      </w:rPr>
                    </w:pPr>
                    <w:r>
                      <w:rPr>
                        <w:color w:val="007656"/>
                        <w:sz w:val="14"/>
                        <w:rFonts w:ascii="Arial" w:hAnsi="Arial"/>
                      </w:rPr>
                      <w:t xml:space="preserve">Italy</w:t>
                    </w:r>
                  </w:p>
                  <w:p w14:paraId="791A7138" w14:textId="77777777" w:rsidR="00C547D6" w:rsidRPr="00C547D6" w:rsidRDefault="00C547D6" w:rsidP="00C547D6">
                    <w:pPr>
                      <w:pStyle w:val="Paragrafobase"/>
                      <w:suppressAutoHyphens/>
                      <w:rPr>
                        <w:color w:val="007656"/>
                        <w:spacing w:val="-1"/>
                        <w:sz w:val="14"/>
                        <w:szCs w:val="14"/>
                        <w:rFonts w:ascii="Arial" w:hAnsi="Arial" w:cs="Arial"/>
                      </w:rPr>
                    </w:pPr>
                    <w:r>
                      <w:rPr>
                        <w:color w:val="007656"/>
                        <w:sz w:val="14"/>
                        <w:rFonts w:ascii="Arial" w:hAnsi="Arial"/>
                      </w:rPr>
                      <w:t xml:space="preserve">Elisa Facchetti</w:t>
                    </w:r>
                  </w:p>
                  <w:p w14:paraId="067669FB" w14:textId="77777777" w:rsidR="00C547D6" w:rsidRPr="00C547D6" w:rsidRDefault="00C547D6" w:rsidP="00C547D6">
                    <w:pPr>
                      <w:pStyle w:val="Paragrafobase"/>
                      <w:suppressAutoHyphens/>
                      <w:rPr>
                        <w:color w:val="007656"/>
                        <w:spacing w:val="-1"/>
                        <w:sz w:val="14"/>
                        <w:szCs w:val="14"/>
                        <w:rFonts w:ascii="Arial" w:hAnsi="Arial" w:cs="Arial"/>
                      </w:rPr>
                    </w:pPr>
                    <w:r>
                      <w:rPr>
                        <w:color w:val="007656"/>
                        <w:sz w:val="14"/>
                        <w:rFonts w:ascii="Arial" w:hAnsi="Arial"/>
                      </w:rPr>
                      <w:t xml:space="preserve">+ 39 02 36596033</w:t>
                    </w:r>
                  </w:p>
                  <w:p w14:paraId="07CC86BF" w14:textId="77777777" w:rsidR="00C547D6" w:rsidRPr="00C547D6" w:rsidRDefault="001D2B86" w:rsidP="00C547D6">
                    <w:pPr>
                      <w:pStyle w:val="Paragrafobase"/>
                      <w:suppressAutoHyphens/>
                      <w:rPr>
                        <w:color w:val="007656"/>
                        <w:spacing w:val="-1"/>
                        <w:sz w:val="14"/>
                        <w:szCs w:val="14"/>
                        <w:rFonts w:ascii="Arial" w:hAnsi="Arial" w:cs="Arial"/>
                      </w:rPr>
                    </w:pPr>
                    <w:hyperlink r:id="rId2" w:history="1">
                      <w:r>
                        <w:rPr>
                          <w:rStyle w:val="Collegamentoipertestuale"/>
                          <w:color w:val="007656"/>
                          <w:sz w:val="14"/>
                          <w:u w:val="none"/>
                          <w:rFonts w:ascii="Arial" w:hAnsi="Arial"/>
                        </w:rPr>
                        <w:t xml:space="preserve">account1@quacom.it</w:t>
                      </w:r>
                    </w:hyperlink>
                  </w:p>
                  <w:p w14:paraId="4C5A0894" w14:textId="77777777" w:rsidR="00C547D6" w:rsidRPr="00000093" w:rsidRDefault="00C547D6" w:rsidP="00C547D6">
                    <w:pPr>
                      <w:pStyle w:val="Paragrafobase"/>
                      <w:suppressAutoHyphens/>
                      <w:rPr>
                        <w:color w:val="007656"/>
                        <w:spacing w:val="-1"/>
                        <w:sz w:val="14"/>
                        <w:szCs w:val="14"/>
                        <w:rFonts w:ascii="Arial" w:hAnsi="Arial" w:cs="Arial"/>
                      </w:rPr>
                    </w:pPr>
                    <w:r>
                      <w:rPr>
                        <w:color w:val="007656"/>
                        <w:sz w:val="14"/>
                        <w:rFonts w:ascii="Arial" w:hAnsi="Arial"/>
                      </w:rPr>
                      <w:t xml:space="preserve">Abroad</w:t>
                    </w:r>
                  </w:p>
                  <w:p w14:paraId="350802A3" w14:textId="77777777" w:rsidR="00C547D6" w:rsidRPr="00000093" w:rsidRDefault="00C547D6" w:rsidP="00C547D6">
                    <w:pPr>
                      <w:pStyle w:val="Paragrafobase"/>
                      <w:suppressAutoHyphens/>
                      <w:rPr>
                        <w:color w:val="007656"/>
                        <w:spacing w:val="-1"/>
                        <w:sz w:val="14"/>
                        <w:szCs w:val="14"/>
                        <w:rFonts w:ascii="Arial" w:hAnsi="Arial" w:cs="Arial"/>
                      </w:rPr>
                    </w:pPr>
                    <w:r>
                      <w:rPr>
                        <w:color w:val="007656"/>
                        <w:sz w:val="14"/>
                        <w:rFonts w:ascii="Arial" w:hAnsi="Arial"/>
                      </w:rPr>
                      <w:t xml:space="preserve">Francesca Legnani</w:t>
                    </w:r>
                  </w:p>
                  <w:p w14:paraId="0F59FE23" w14:textId="77777777" w:rsidR="00C547D6" w:rsidRPr="00000093" w:rsidRDefault="00C547D6" w:rsidP="00C547D6">
                    <w:pPr>
                      <w:pStyle w:val="Paragrafobase"/>
                      <w:suppressAutoHyphens/>
                      <w:rPr>
                        <w:color w:val="007656"/>
                        <w:spacing w:val="-1"/>
                        <w:sz w:val="14"/>
                        <w:szCs w:val="14"/>
                        <w:rFonts w:ascii="Arial" w:hAnsi="Arial" w:cs="Arial"/>
                      </w:rPr>
                    </w:pPr>
                    <w:r>
                      <w:rPr>
                        <w:color w:val="007656"/>
                        <w:sz w:val="14"/>
                        <w:rFonts w:ascii="Arial" w:hAnsi="Arial"/>
                      </w:rPr>
                      <w:t xml:space="preserve">+ 39 02 36596033</w:t>
                    </w:r>
                  </w:p>
                  <w:p w14:paraId="0A772CCE" w14:textId="77777777" w:rsidR="00C547D6" w:rsidRPr="00000093" w:rsidRDefault="001D2B86" w:rsidP="00C547D6">
                    <w:pPr>
                      <w:pStyle w:val="Paragrafobase"/>
                      <w:suppressAutoHyphens/>
                      <w:rPr>
                        <w:color w:val="007656"/>
                        <w:spacing w:val="-1"/>
                        <w:sz w:val="14"/>
                        <w:szCs w:val="14"/>
                        <w:rFonts w:ascii="Arial" w:hAnsi="Arial" w:cs="Arial"/>
                      </w:rPr>
                    </w:pPr>
                    <w:hyperlink r:id="rId3" w:history="1">
                      <w:r>
                        <w:rPr>
                          <w:rStyle w:val="Collegamentoipertestuale"/>
                          <w:color w:val="007656"/>
                          <w:sz w:val="14"/>
                          <w:u w:val="none"/>
                          <w:rFonts w:ascii="Arial" w:hAnsi="Arial"/>
                        </w:rPr>
                        <w:t xml:space="preserve">press@quacom.it</w:t>
                      </w:r>
                    </w:hyperlink>
                  </w:p>
                  <w:p w14:paraId="18FE9522" w14:textId="77777777" w:rsidR="00C547D6" w:rsidRPr="001A0E54" w:rsidRDefault="00C547D6" w:rsidP="00C547D6">
                    <w:pPr>
                      <w:pStyle w:val="Paragrafobase"/>
                      <w:suppressAutoHyphens/>
                      <w:rPr>
                        <w:rFonts w:ascii="Arial" w:hAnsi="Arial" w:cs="Arial"/>
                        <w:color w:val="007656"/>
                        <w:spacing w:val="-1"/>
                        <w:sz w:val="14"/>
                        <w:szCs w:val="14"/>
                      </w:rPr>
                    </w:pPr>
                  </w:p>
                  <w:p w14:paraId="79ABF8F6" w14:textId="77777777" w:rsidR="00C547D6" w:rsidRPr="001A0E54" w:rsidRDefault="00C547D6" w:rsidP="00C547D6">
                    <w:pPr>
                      <w:pStyle w:val="Paragrafobase"/>
                      <w:suppressAutoHyphens/>
                      <w:rPr>
                        <w:rFonts w:ascii="Arial" w:hAnsi="Arial" w:cs="Arial"/>
                        <w:color w:val="007656"/>
                        <w:spacing w:val="-1"/>
                        <w:sz w:val="14"/>
                        <w:szCs w:val="14"/>
                      </w:rPr>
                    </w:pPr>
                  </w:p>
                  <w:p w14:paraId="557AFDBC" w14:textId="77777777" w:rsidR="00C547D6" w:rsidRPr="001A0E54" w:rsidRDefault="00C547D6" w:rsidP="00C547D6">
                    <w:pPr>
                      <w:pStyle w:val="Paragrafobase"/>
                      <w:suppressAutoHyphens/>
                      <w:rPr>
                        <w:color w:val="007656"/>
                        <w:spacing w:val="-1"/>
                        <w:sz w:val="14"/>
                        <w:szCs w:val="14"/>
                        <w:rFonts w:ascii="Arial" w:hAnsi="Arial" w:cs="Arial"/>
                      </w:rPr>
                    </w:pPr>
                    <w:r>
                      <w:rPr>
                        <w:b/>
                        <w:color w:val="007656"/>
                        <w:sz w:val="14"/>
                        <w:rFonts w:ascii="Arial" w:hAnsi="Arial"/>
                      </w:rPr>
                      <w:t xml:space="preserve">Fiera Milano S.p.A.</w:t>
                    </w:r>
                    <w:r>
                      <w:rPr>
                        <w:b/>
                        <w:color w:val="007656"/>
                        <w:sz w:val="14"/>
                        <w:rFonts w:ascii="Arial" w:hAnsi="Arial"/>
                      </w:rPr>
                      <w:t xml:space="preserve"> </w:t>
                    </w:r>
                  </w:p>
                  <w:p w14:paraId="6A65059D" w14:textId="77777777" w:rsidR="00C547D6" w:rsidRPr="001A0E54" w:rsidRDefault="00C547D6" w:rsidP="00C547D6">
                    <w:pPr>
                      <w:pStyle w:val="Paragrafobase"/>
                      <w:suppressAutoHyphens/>
                      <w:rPr>
                        <w:color w:val="007656"/>
                        <w:spacing w:val="-1"/>
                        <w:sz w:val="14"/>
                        <w:szCs w:val="14"/>
                        <w:rFonts w:ascii="Arial" w:hAnsi="Arial" w:cs="Arial"/>
                      </w:rPr>
                    </w:pPr>
                    <w:r>
                      <w:rPr>
                        <w:color w:val="007656"/>
                        <w:sz w:val="14"/>
                        <w:rFonts w:ascii="Arial" w:hAnsi="Arial"/>
                      </w:rPr>
                      <w:t xml:space="preserve">+39 02 4997 7134</w:t>
                    </w:r>
                  </w:p>
                  <w:p w14:paraId="40953C97" w14:textId="77777777" w:rsidR="00C547D6" w:rsidRPr="001A0E54" w:rsidRDefault="00C547D6" w:rsidP="00C547D6">
                    <w:pPr>
                      <w:pStyle w:val="Paragrafobase"/>
                      <w:suppressAutoHyphens/>
                      <w:rPr>
                        <w:color w:val="007656"/>
                        <w:spacing w:val="-1"/>
                        <w:sz w:val="14"/>
                        <w:szCs w:val="14"/>
                        <w:rFonts w:ascii="Arial" w:hAnsi="Arial" w:cs="Arial"/>
                      </w:rPr>
                    </w:pPr>
                    <w:r>
                      <w:rPr>
                        <w:color w:val="007656"/>
                        <w:sz w:val="14"/>
                        <w:rFonts w:ascii="Arial" w:hAnsi="Arial"/>
                      </w:rPr>
                      <w:t xml:space="preserve">fieramilano@fieramilano.it</w:t>
                    </w:r>
                  </w:p>
                  <w:p w14:paraId="38423D8E" w14:textId="77777777" w:rsidR="00C547D6" w:rsidRPr="001A0E54" w:rsidRDefault="00C547D6" w:rsidP="00C547D6">
                    <w:pPr>
                      <w:rPr>
                        <w:sz w:val="14"/>
                        <w:szCs w:val="14"/>
                        <w:rFonts w:ascii="Arial" w:hAnsi="Arial" w:cs="Arial"/>
                      </w:rPr>
                    </w:pPr>
                    <w:r>
                      <w:rPr>
                        <w:color w:val="007656"/>
                        <w:sz w:val="14"/>
                        <w:rFonts w:ascii="Arial" w:hAnsi="Arial"/>
                      </w:rPr>
                      <w:t xml:space="preserve">fieramilano.it</w:t>
                    </w:r>
                  </w:p>
                  <w:p w14:paraId="60403C1D" w14:textId="77777777" w:rsidR="00E10E56" w:rsidRPr="001A0E54" w:rsidRDefault="00E10E56" w:rsidP="00EC258E">
                    <w:pPr>
                      <w:rPr>
                        <w:rFonts w:ascii="Arial" w:hAnsi="Arial" w:cs="Arial"/>
                        <w:sz w:val="14"/>
                        <w:szCs w:val="14"/>
                      </w:rPr>
                    </w:pPr>
                  </w:p>
                </w:txbxContent>
              </v:textbox>
              <w10:wrap type="square" anchorx="margin"/>
            </v:shape>
          </w:pict>
        </mc:Fallback>
      </mc:AlternateContent>
    </w:r>
    <w:r>
      <w:drawing>
        <wp:anchor distT="0" distB="0" distL="114300" distR="114300" simplePos="0" relativeHeight="251660288" behindDoc="0" locked="0" layoutInCell="1" allowOverlap="1" wp14:anchorId="0325F85C" wp14:editId="62B5951F">
          <wp:simplePos x="0" y="0"/>
          <wp:positionH relativeFrom="column">
            <wp:posOffset>0</wp:posOffset>
          </wp:positionH>
          <wp:positionV relativeFrom="paragraph">
            <wp:posOffset>85090</wp:posOffset>
          </wp:positionV>
          <wp:extent cx="1119505" cy="719455"/>
          <wp:effectExtent l="0" t="0" r="4445" b="4445"/>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71B10" w14:textId="77777777" w:rsidR="00EE0C6F" w:rsidRDefault="00B329E2">
    <w:pPr>
      <w:pStyle w:val="Intestazione"/>
    </w:pPr>
    <w:r>
      <w:drawing>
        <wp:anchor distT="0" distB="0" distL="114300" distR="114300" simplePos="0" relativeHeight="251675648" behindDoc="0" locked="0" layoutInCell="1" allowOverlap="1" wp14:anchorId="2EF63D13" wp14:editId="3791CAE2">
          <wp:simplePos x="0" y="0"/>
          <wp:positionH relativeFrom="column">
            <wp:posOffset>4388485</wp:posOffset>
          </wp:positionH>
          <wp:positionV relativeFrom="paragraph">
            <wp:posOffset>111125</wp:posOffset>
          </wp:positionV>
          <wp:extent cx="2137410" cy="581025"/>
          <wp:effectExtent l="0" t="0" r="0" b="9525"/>
          <wp:wrapThrough wrapText="bothSides">
            <wp:wrapPolygon edited="0">
              <wp:start x="0" y="0"/>
              <wp:lineTo x="0" y="21246"/>
              <wp:lineTo x="21369" y="21246"/>
              <wp:lineTo x="21369" y="0"/>
              <wp:lineTo x="0" y="0"/>
            </wp:wrapPolygon>
          </wp:wrapThrough>
          <wp:docPr id="231" name="Immagin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TuttofoodMilan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37410" cy="581025"/>
                  </a:xfrm>
                  <a:prstGeom prst="rect">
                    <a:avLst/>
                  </a:prstGeom>
                </pic:spPr>
              </pic:pic>
            </a:graphicData>
          </a:graphic>
          <wp14:sizeRelH relativeFrom="page">
            <wp14:pctWidth>0</wp14:pctWidth>
          </wp14:sizeRelH>
          <wp14:sizeRelV relativeFrom="page">
            <wp14:pctHeight>0</wp14:pctHeight>
          </wp14:sizeRelV>
        </wp:anchor>
      </w:drawing>
    </w:r>
    <w:r>
      <w:drawing>
        <wp:anchor distT="0" distB="0" distL="114300" distR="114300" simplePos="0" relativeHeight="251670528" behindDoc="0" locked="0" layoutInCell="1" allowOverlap="1" wp14:anchorId="6F2116CB" wp14:editId="637449A7">
          <wp:simplePos x="0" y="0"/>
          <wp:positionH relativeFrom="column">
            <wp:posOffset>111760</wp:posOffset>
          </wp:positionH>
          <wp:positionV relativeFrom="paragraph">
            <wp:posOffset>118745</wp:posOffset>
          </wp:positionV>
          <wp:extent cx="1119505" cy="719455"/>
          <wp:effectExtent l="0" t="0" r="4445" b="444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mc:AlternateContent>
        <mc:Choice Requires="wps">
          <w:drawing>
            <wp:anchor distT="45720" distB="45720" distL="114300" distR="114300" simplePos="0" relativeHeight="251673600" behindDoc="0" locked="0" layoutInCell="1" allowOverlap="1" wp14:anchorId="7F3A78AF" wp14:editId="0134DCCC">
              <wp:simplePos x="0" y="0"/>
              <wp:positionH relativeFrom="margin">
                <wp:posOffset>1644650</wp:posOffset>
              </wp:positionH>
              <wp:positionV relativeFrom="paragraph">
                <wp:posOffset>1761490</wp:posOffset>
              </wp:positionV>
              <wp:extent cx="2856230" cy="163195"/>
              <wp:effectExtent l="0" t="0" r="1270" b="8255"/>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410B7457" w14:textId="77777777" w:rsidR="00EE0C6F" w:rsidRPr="003A23A1" w:rsidRDefault="00EE0C6F" w:rsidP="00EE0C6F">
                          <w:pPr>
                            <w:rPr>
                              <w:b/>
                              <w:bCs/>
                              <w:color w:val="007656"/>
                              <w:sz w:val="24"/>
                              <w:szCs w:val="24"/>
                              <w:rFonts w:ascii="Arial" w:hAnsi="Arial" w:cs="Arial"/>
                            </w:rPr>
                          </w:pPr>
                          <w:r>
                            <w:rPr>
                              <w:b/>
                              <w:color w:val="007656"/>
                              <w:sz w:val="24"/>
                              <w:rFonts w:ascii="Arial" w:hAnsi="Arial"/>
                            </w:rPr>
                            <w:t xml:space="preserve">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3A78AF" id="_x0000_t202" coordsize="21600,21600" o:spt="202" path="m,l,21600r21600,l21600,xe">
              <v:stroke joinstyle="miter"/>
              <v:path gradientshapeok="t" o:connecttype="rect"/>
            </v:shapetype>
            <v:shape id="_x0000_s1027" type="#_x0000_t202" style="position:absolute;margin-left:129.5pt;margin-top:138.7pt;width:224.9pt;height:12.8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P/6BgIAAO0DAAAOAAAAZHJzL2Uyb0RvYy54bWysU9tu2zAMfR+wfxD0vjhJkSA14hRdugwD&#10;unVAtw+QZTkWJosapcTOvn6UbKe7vA3Tg0CJ4iF5eLS961vDzgq9BlvwxWzOmbISKm2PBf/65fBm&#10;w5kPwlbCgFUFvyjP73avX207l6slNGAqhYxArM87V/AmBJdnmZeNaoWfgVOWnDVgKwId8ZhVKDpC&#10;b022nM/XWQdYOQSpvKfbh8HJdwm/rpUMT3XtVWCm4FRbSDumvYx7ttuK/IjCNVqOZYh/qKIV2lLS&#10;K9SDCIKdUP8F1WqJ4KEOMwltBnWtpUo9UDeL+R/dPDfCqdQLkePdlSb//2Dlp/Oz+4ws9G+hpwGm&#10;Jrx7BPnNMwv7RtijukeErlGiosSLSFnWOZ+PoZFqn/sIUnYfoaIhi1OABNTX2EZWqE9G6DSAy5V0&#10;1Qcm6XK5Wa2XN+SS5Fusbxa3q5RC5FO0Qx/eK2hZNAqONNSELs6PPsRqRD49ick8GF0dtDHpgMdy&#10;b5CdBQngkNaI/tszY1lX8NvVcpWQLcT4pI1WBxKo0W3BN/O4BslENt7ZKj0JQpvBpkqMHemJjAzc&#10;hL7sma5G7iJbJVQX4gth0CP9HzIawB+cdaTFgvvvJ4GKM/PBEudRuJOBk1FOhrCSQgseOBvMfUgC&#10;j+1buKdZ1DrR9JJ5LJE0ldgb9R9F++s5vXr5pbufAAAA//8DAFBLAwQUAAYACAAAACEAjWoum+IA&#10;AAALAQAADwAAAGRycy9kb3ducmV2LnhtbEyPy07DMBBF90j8gzVIbBC1m0LThjgVtHQHiz7UtRub&#10;JCIeR7bTpH/PsILdjObqzjn5arQtuxgfGocSphMBzGDpdIOVhONh+7gAFqJCrVqHRsLVBFgVtze5&#10;yrQbcGcu+1gxKsGQKQl1jF3GeShrY1WYuM4g3b6ctyrS6iuuvRqo3LY8EWLOrWqQPtSqM+valN/7&#10;3kqYb3w/7HD9sDm+f6jPrkpOb9eTlPd34+sLsGjG+BeGX3xCh4KYzq5HHVgrIXlekkukIU2fgFEi&#10;FQuSOUuYidkUeJHz/w7FDwAAAP//AwBQSwECLQAUAAYACAAAACEAtoM4kv4AAADhAQAAEwAAAAAA&#10;AAAAAAAAAAAAAAAAW0NvbnRlbnRfVHlwZXNdLnhtbFBLAQItABQABgAIAAAAIQA4/SH/1gAAAJQB&#10;AAALAAAAAAAAAAAAAAAAAC8BAABfcmVscy8ucmVsc1BLAQItABQABgAIAAAAIQAiKP/6BgIAAO0D&#10;AAAOAAAAAAAAAAAAAAAAAC4CAABkcnMvZTJvRG9jLnhtbFBLAQItABQABgAIAAAAIQCNai6b4gAA&#10;AAsBAAAPAAAAAAAAAAAAAAAAAGAEAABkcnMvZG93bnJldi54bWxQSwUGAAAAAAQABADzAAAAbwUA&#10;AAAA&#10;" stroked="f">
              <v:textbox inset="0,0,0,0">
                <w:txbxContent>
                  <w:p w14:paraId="410B7457" w14:textId="77777777" w:rsidR="00EE0C6F" w:rsidRPr="003A23A1" w:rsidRDefault="00EE0C6F" w:rsidP="00EE0C6F">
                    <w:pPr>
                      <w:rPr>
                        <w:b/>
                        <w:bCs/>
                        <w:color w:val="007656"/>
                        <w:sz w:val="24"/>
                        <w:szCs w:val="24"/>
                        <w:rFonts w:ascii="Arial" w:hAnsi="Arial" w:cs="Arial"/>
                      </w:rPr>
                    </w:pPr>
                    <w:r>
                      <w:rPr>
                        <w:b/>
                        <w:color w:val="007656"/>
                        <w:sz w:val="24"/>
                        <w:rFonts w:ascii="Arial" w:hAnsi="Arial"/>
                      </w:rPr>
                      <w:t xml:space="preserve">Press office</w:t>
                    </w:r>
                  </w:p>
                </w:txbxContent>
              </v:textbox>
              <w10:wrap type="square" anchorx="margin"/>
            </v:shape>
          </w:pict>
        </mc:Fallback>
      </mc:AlternateContent>
    </w:r>
    <w:r>
      <mc:AlternateContent>
        <mc:Choice Requires="wps">
          <w:drawing>
            <wp:anchor distT="45720" distB="45720" distL="114300" distR="114300" simplePos="0" relativeHeight="251671552" behindDoc="0" locked="0" layoutInCell="1" allowOverlap="1" wp14:anchorId="64071E1A" wp14:editId="001ABACB">
              <wp:simplePos x="0" y="0"/>
              <wp:positionH relativeFrom="margin">
                <wp:posOffset>152400</wp:posOffset>
              </wp:positionH>
              <wp:positionV relativeFrom="paragraph">
                <wp:posOffset>1809115</wp:posOffset>
              </wp:positionV>
              <wp:extent cx="1376045" cy="7600950"/>
              <wp:effectExtent l="0" t="0" r="0" b="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5CE23D35" w14:textId="77777777" w:rsidR="00EE0C6F" w:rsidRPr="001A0E54" w:rsidRDefault="00EE0C6F" w:rsidP="00EE0C6F">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6E52FCC8" w14:textId="77777777" w:rsidR="00EE0C6F" w:rsidRPr="001A0E54" w:rsidRDefault="00EE0C6F" w:rsidP="00EE0C6F">
                          <w:pPr>
                            <w:pStyle w:val="Paragrafobase"/>
                            <w:suppressAutoHyphens/>
                            <w:rPr>
                              <w:color w:val="007656"/>
                              <w:spacing w:val="-1"/>
                              <w:sz w:val="14"/>
                              <w:szCs w:val="14"/>
                              <w:rFonts w:ascii="Arial" w:hAnsi="Arial" w:cs="Arial"/>
                            </w:rPr>
                          </w:pPr>
                          <w:r>
                            <w:rPr>
                              <w:color w:val="007656"/>
                              <w:sz w:val="14"/>
                              <w:b/>
                              <w:rFonts w:ascii="Arial" w:hAnsi="Arial"/>
                            </w:rPr>
                            <w:t xml:space="preserve">Fiera Milano</w:t>
                          </w:r>
                          <w:r>
                            <w:rPr>
                              <w:color w:val="007656"/>
                              <w:sz w:val="14"/>
                              <w:rFonts w:ascii="Arial" w:hAnsi="Arial"/>
                            </w:rPr>
                            <w:t xml:space="preserve"> </w:t>
                          </w:r>
                        </w:p>
                        <w:p w14:paraId="00B87F65" w14:textId="77777777" w:rsidR="007A0F22" w:rsidRDefault="007A0F22" w:rsidP="007A0F22">
                          <w:pPr>
                            <w:pStyle w:val="Paragrafobase"/>
                            <w:suppressAutoHyphens/>
                            <w:spacing w:before="113"/>
                            <w:rPr>
                              <w:color w:val="007656"/>
                              <w:spacing w:val="-1"/>
                              <w:sz w:val="14"/>
                              <w:szCs w:val="14"/>
                              <w:rFonts w:ascii="Arial" w:hAnsi="Arial" w:cs="Arial"/>
                            </w:rPr>
                          </w:pPr>
                          <w:r>
                            <w:rPr>
                              <w:color w:val="007656"/>
                              <w:sz w:val="14"/>
                              <w:rFonts w:ascii="Arial" w:hAnsi="Arial"/>
                            </w:rPr>
                            <w:t xml:space="preserve">Rosy Mazzanti</w:t>
                          </w:r>
                        </w:p>
                        <w:p w14:paraId="40FBE72F" w14:textId="77777777" w:rsidR="007A0F22" w:rsidRDefault="007A0F22" w:rsidP="007A0F22">
                          <w:pPr>
                            <w:pStyle w:val="Paragrafobase"/>
                            <w:suppressAutoHyphens/>
                            <w:rPr>
                              <w:color w:val="007656"/>
                              <w:spacing w:val="-1"/>
                              <w:sz w:val="14"/>
                              <w:szCs w:val="14"/>
                              <w:rFonts w:ascii="Arial" w:hAnsi="Arial" w:cs="Arial"/>
                            </w:rPr>
                          </w:pPr>
                          <w:r>
                            <w:rPr>
                              <w:color w:val="007656"/>
                              <w:sz w:val="14"/>
                              <w:rFonts w:ascii="Arial" w:hAnsi="Arial"/>
                            </w:rPr>
                            <w:t xml:space="preserve">Simone Zavettieri</w:t>
                          </w:r>
                        </w:p>
                        <w:p w14:paraId="1AE0D756" w14:textId="77777777" w:rsidR="007A0F22" w:rsidRDefault="007A0F22" w:rsidP="007A0F22">
                          <w:pPr>
                            <w:pStyle w:val="Paragrafobase"/>
                            <w:suppressAutoHyphens/>
                            <w:rPr>
                              <w:color w:val="007656"/>
                              <w:spacing w:val="-1"/>
                              <w:sz w:val="14"/>
                              <w:szCs w:val="14"/>
                              <w:rFonts w:ascii="Arial" w:hAnsi="Arial" w:cs="Arial"/>
                            </w:rPr>
                          </w:pPr>
                          <w:r>
                            <w:rPr>
                              <w:color w:val="007656"/>
                              <w:sz w:val="14"/>
                              <w:rFonts w:ascii="Arial" w:hAnsi="Arial"/>
                            </w:rPr>
                            <w:t xml:space="preserve">+39 0249977457</w:t>
                          </w:r>
                        </w:p>
                        <w:p w14:paraId="3EB1B457" w14:textId="77777777" w:rsidR="007A0F22" w:rsidRDefault="007A0F22" w:rsidP="007A0F22">
                          <w:pPr>
                            <w:pStyle w:val="Paragrafobase"/>
                            <w:suppressAutoHyphens/>
                            <w:rPr>
                              <w:color w:val="007656"/>
                              <w:spacing w:val="-1"/>
                              <w:sz w:val="14"/>
                              <w:szCs w:val="14"/>
                              <w:rFonts w:ascii="Arial" w:hAnsi="Arial" w:cs="Arial"/>
                            </w:rPr>
                          </w:pPr>
                          <w:r>
                            <w:rPr>
                              <w:color w:val="007656"/>
                              <w:sz w:val="14"/>
                              <w:rFonts w:ascii="Arial" w:hAnsi="Arial"/>
                            </w:rPr>
                            <w:t xml:space="preserve">+39 335 69992328</w:t>
                          </w:r>
                        </w:p>
                        <w:p w14:paraId="42604CFD" w14:textId="77777777" w:rsidR="007A0F22" w:rsidRDefault="007A0F22" w:rsidP="007A0F22">
                          <w:pPr>
                            <w:pStyle w:val="Paragrafobase"/>
                            <w:suppressAutoHyphens/>
                            <w:rPr>
                              <w:color w:val="007656"/>
                              <w:spacing w:val="-1"/>
                              <w:sz w:val="14"/>
                              <w:szCs w:val="14"/>
                              <w:rFonts w:ascii="Arial" w:hAnsi="Arial" w:cs="Arial"/>
                            </w:rPr>
                          </w:pPr>
                          <w:r>
                            <w:rPr>
                              <w:color w:val="007656"/>
                              <w:sz w:val="14"/>
                              <w:rFonts w:ascii="Arial" w:hAnsi="Arial"/>
                            </w:rPr>
                            <w:t xml:space="preserve">press.host@fieramilano.it</w:t>
                          </w:r>
                        </w:p>
                        <w:p w14:paraId="03766885" w14:textId="77777777" w:rsidR="00EE0C6F" w:rsidRPr="001A0E54" w:rsidRDefault="00EE0C6F" w:rsidP="00EE0C6F">
                          <w:pPr>
                            <w:pStyle w:val="Paragrafobase"/>
                            <w:suppressAutoHyphens/>
                            <w:rPr>
                              <w:rFonts w:ascii="Arial" w:hAnsi="Arial" w:cs="Arial"/>
                              <w:color w:val="007656"/>
                              <w:spacing w:val="-1"/>
                              <w:sz w:val="14"/>
                              <w:szCs w:val="14"/>
                            </w:rPr>
                          </w:pPr>
                        </w:p>
                        <w:p w14:paraId="70946B4A" w14:textId="77777777" w:rsidR="00EE0C6F" w:rsidRPr="001A0E54" w:rsidRDefault="00EE0C6F" w:rsidP="00EE0C6F">
                          <w:pPr>
                            <w:pStyle w:val="Paragrafobase"/>
                            <w:suppressAutoHyphens/>
                            <w:rPr>
                              <w:rFonts w:ascii="Arial" w:hAnsi="Arial" w:cs="Arial"/>
                              <w:b/>
                              <w:bCs/>
                              <w:color w:val="007656"/>
                              <w:spacing w:val="-1"/>
                              <w:sz w:val="14"/>
                              <w:szCs w:val="14"/>
                            </w:rPr>
                          </w:pPr>
                        </w:p>
                        <w:p w14:paraId="08E4DFD6" w14:textId="77777777" w:rsidR="00EE0C6F" w:rsidRPr="00C547D6" w:rsidRDefault="00EE0C6F" w:rsidP="00EE0C6F">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4F6BC239" w14:textId="77777777" w:rsidR="00000093" w:rsidRPr="00C547D6" w:rsidRDefault="00000093" w:rsidP="00000093">
                          <w:pPr>
                            <w:pStyle w:val="Paragrafobase"/>
                            <w:suppressAutoHyphens/>
                            <w:rPr>
                              <w:b/>
                              <w:color w:val="007656"/>
                              <w:spacing w:val="-1"/>
                              <w:sz w:val="14"/>
                              <w:szCs w:val="14"/>
                              <w:rFonts w:ascii="Arial" w:hAnsi="Arial" w:cs="Arial"/>
                            </w:rPr>
                          </w:pPr>
                          <w:r>
                            <w:rPr>
                              <w:b/>
                              <w:color w:val="007656"/>
                              <w:sz w:val="14"/>
                              <w:rFonts w:ascii="Arial" w:hAnsi="Arial"/>
                            </w:rPr>
                            <w:t xml:space="preserve">Il Quadrifoglio</w:t>
                          </w:r>
                        </w:p>
                        <w:p w14:paraId="7406E85C" w14:textId="77777777" w:rsidR="00000093" w:rsidRPr="00C547D6"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Italy</w:t>
                          </w:r>
                        </w:p>
                        <w:p w14:paraId="480D0197" w14:textId="77777777" w:rsidR="00C547D6" w:rsidRPr="00C547D6" w:rsidRDefault="00C547D6" w:rsidP="00C547D6">
                          <w:pPr>
                            <w:pStyle w:val="Paragrafobase"/>
                            <w:suppressAutoHyphens/>
                            <w:rPr>
                              <w:color w:val="007656"/>
                              <w:spacing w:val="-1"/>
                              <w:sz w:val="14"/>
                              <w:szCs w:val="14"/>
                              <w:rFonts w:ascii="Arial" w:hAnsi="Arial" w:cs="Arial"/>
                            </w:rPr>
                          </w:pPr>
                          <w:r>
                            <w:rPr>
                              <w:color w:val="007656"/>
                              <w:sz w:val="14"/>
                              <w:rFonts w:ascii="Arial" w:hAnsi="Arial"/>
                            </w:rPr>
                            <w:t xml:space="preserve">Elisa Facchetti</w:t>
                          </w:r>
                        </w:p>
                        <w:p w14:paraId="3602D48C" w14:textId="77777777" w:rsidR="00C547D6" w:rsidRPr="00C547D6" w:rsidRDefault="00C547D6" w:rsidP="00C547D6">
                          <w:pPr>
                            <w:pStyle w:val="Paragrafobase"/>
                            <w:suppressAutoHyphens/>
                            <w:rPr>
                              <w:color w:val="007656"/>
                              <w:spacing w:val="-1"/>
                              <w:sz w:val="14"/>
                              <w:szCs w:val="14"/>
                              <w:rFonts w:ascii="Arial" w:hAnsi="Arial" w:cs="Arial"/>
                            </w:rPr>
                          </w:pPr>
                          <w:r>
                            <w:rPr>
                              <w:color w:val="007656"/>
                              <w:sz w:val="14"/>
                              <w:rFonts w:ascii="Arial" w:hAnsi="Arial"/>
                            </w:rPr>
                            <w:t xml:space="preserve">+ 39 02 36596033</w:t>
                          </w:r>
                        </w:p>
                        <w:p w14:paraId="25A0DEC5" w14:textId="77777777" w:rsidR="00C547D6" w:rsidRPr="00C547D6" w:rsidRDefault="001D2B86" w:rsidP="00C547D6">
                          <w:pPr>
                            <w:pStyle w:val="Paragrafobase"/>
                            <w:suppressAutoHyphens/>
                            <w:rPr>
                              <w:color w:val="007656"/>
                              <w:spacing w:val="-1"/>
                              <w:sz w:val="14"/>
                              <w:szCs w:val="14"/>
                              <w:rFonts w:ascii="Arial" w:hAnsi="Arial" w:cs="Arial"/>
                            </w:rPr>
                          </w:pPr>
                          <w:hyperlink r:id="rId3" w:history="1">
                            <w:r>
                              <w:rPr>
                                <w:rStyle w:val="Collegamentoipertestuale"/>
                                <w:color w:val="007656"/>
                                <w:sz w:val="14"/>
                                <w:u w:val="none"/>
                                <w:rFonts w:ascii="Arial" w:hAnsi="Arial"/>
                              </w:rPr>
                              <w:t xml:space="preserve">account1@quacom.it</w:t>
                            </w:r>
                          </w:hyperlink>
                        </w:p>
                        <w:p w14:paraId="278EF23A"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Abroad</w:t>
                          </w:r>
                        </w:p>
                        <w:p w14:paraId="31EF5990"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Francesca Legnani</w:t>
                          </w:r>
                        </w:p>
                        <w:p w14:paraId="464BAF85"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+ 39 02 36596033</w:t>
                          </w:r>
                        </w:p>
                        <w:p w14:paraId="609962B9" w14:textId="77777777" w:rsidR="00000093" w:rsidRPr="00000093" w:rsidRDefault="001D2B86" w:rsidP="00000093">
                          <w:pPr>
                            <w:pStyle w:val="Paragrafobase"/>
                            <w:suppressAutoHyphens/>
                            <w:rPr>
                              <w:color w:val="007656"/>
                              <w:spacing w:val="-1"/>
                              <w:sz w:val="14"/>
                              <w:szCs w:val="14"/>
                              <w:rFonts w:ascii="Arial" w:hAnsi="Arial" w:cs="Arial"/>
                            </w:rPr>
                          </w:pPr>
                          <w:hyperlink r:id="rId4" w:history="1">
                            <w:r>
                              <w:rPr>
                                <w:rStyle w:val="Collegamentoipertestuale"/>
                                <w:color w:val="007656"/>
                                <w:sz w:val="14"/>
                                <w:u w:val="none"/>
                                <w:rFonts w:ascii="Arial" w:hAnsi="Arial"/>
                              </w:rPr>
                              <w:t xml:space="preserve">press@quacom.it</w:t>
                            </w:r>
                          </w:hyperlink>
                        </w:p>
                        <w:p w14:paraId="776D3223" w14:textId="77777777" w:rsidR="00EE0C6F" w:rsidRPr="001A0E54" w:rsidRDefault="00EE0C6F" w:rsidP="00EE0C6F">
                          <w:pPr>
                            <w:pStyle w:val="Paragrafobase"/>
                            <w:suppressAutoHyphens/>
                            <w:rPr>
                              <w:rFonts w:ascii="Arial" w:hAnsi="Arial" w:cs="Arial"/>
                              <w:color w:val="007656"/>
                              <w:spacing w:val="-1"/>
                              <w:sz w:val="14"/>
                              <w:szCs w:val="14"/>
                            </w:rPr>
                          </w:pPr>
                        </w:p>
                        <w:p w14:paraId="33296E3D" w14:textId="77777777" w:rsidR="00EE0C6F" w:rsidRPr="001A0E54" w:rsidRDefault="00EE0C6F" w:rsidP="00EE0C6F">
                          <w:pPr>
                            <w:pStyle w:val="Paragrafobase"/>
                            <w:suppressAutoHyphens/>
                            <w:rPr>
                              <w:rFonts w:ascii="Arial" w:hAnsi="Arial" w:cs="Arial"/>
                              <w:color w:val="007656"/>
                              <w:spacing w:val="-1"/>
                              <w:sz w:val="14"/>
                              <w:szCs w:val="14"/>
                            </w:rPr>
                          </w:pPr>
                        </w:p>
                        <w:p w14:paraId="5776E802" w14:textId="77777777" w:rsidR="00EE0C6F" w:rsidRPr="001A0E54" w:rsidRDefault="00EE0C6F" w:rsidP="00EE0C6F">
                          <w:pPr>
                            <w:pStyle w:val="Paragrafobase"/>
                            <w:suppressAutoHyphens/>
                            <w:rPr>
                              <w:color w:val="007656"/>
                              <w:spacing w:val="-1"/>
                              <w:sz w:val="14"/>
                              <w:szCs w:val="14"/>
                              <w:rFonts w:ascii="Arial" w:hAnsi="Arial" w:cs="Arial"/>
                            </w:rPr>
                          </w:pPr>
                          <w:r>
                            <w:rPr>
                              <w:b/>
                              <w:color w:val="007656"/>
                              <w:sz w:val="14"/>
                              <w:rFonts w:ascii="Arial" w:hAnsi="Arial"/>
                            </w:rPr>
                            <w:t xml:space="preserve">Fiera Milano S.p.A.</w:t>
                          </w:r>
                          <w:r>
                            <w:rPr>
                              <w:b/>
                              <w:color w:val="007656"/>
                              <w:sz w:val="14"/>
                              <w:rFonts w:ascii="Arial" w:hAnsi="Arial"/>
                            </w:rPr>
                            <w:t xml:space="preserve"> </w:t>
                          </w:r>
                        </w:p>
                        <w:p w14:paraId="07AF8A5E" w14:textId="77777777" w:rsidR="00EE0C6F" w:rsidRPr="001A0E54" w:rsidRDefault="00EE0C6F" w:rsidP="00EE0C6F">
                          <w:pPr>
                            <w:pStyle w:val="Paragrafobase"/>
                            <w:suppressAutoHyphens/>
                            <w:rPr>
                              <w:color w:val="007656"/>
                              <w:spacing w:val="-1"/>
                              <w:sz w:val="14"/>
                              <w:szCs w:val="14"/>
                              <w:rFonts w:ascii="Arial" w:hAnsi="Arial" w:cs="Arial"/>
                            </w:rPr>
                          </w:pPr>
                          <w:r>
                            <w:rPr>
                              <w:color w:val="007656"/>
                              <w:sz w:val="14"/>
                              <w:rFonts w:ascii="Arial" w:hAnsi="Arial"/>
                            </w:rPr>
                            <w:t xml:space="preserve">+39 02 4997 7134</w:t>
                          </w:r>
                        </w:p>
                        <w:p w14:paraId="745BF25D" w14:textId="77777777" w:rsidR="00EE0C6F" w:rsidRPr="001A0E54" w:rsidRDefault="00887F98" w:rsidP="00EE0C6F">
                          <w:pPr>
                            <w:pStyle w:val="Paragrafobase"/>
                            <w:suppressAutoHyphens/>
                            <w:rPr>
                              <w:color w:val="007656"/>
                              <w:spacing w:val="-1"/>
                              <w:sz w:val="14"/>
                              <w:szCs w:val="14"/>
                              <w:rFonts w:ascii="Arial" w:hAnsi="Arial" w:cs="Arial"/>
                            </w:rPr>
                          </w:pPr>
                          <w:r>
                            <w:rPr>
                              <w:color w:val="007656"/>
                              <w:sz w:val="14"/>
                              <w:rFonts w:ascii="Arial" w:hAnsi="Arial"/>
                            </w:rPr>
                            <w:t xml:space="preserve">fieramilano@fieramilano.it</w:t>
                          </w:r>
                        </w:p>
                        <w:p w14:paraId="066DDF29" w14:textId="77777777" w:rsidR="00EE0C6F" w:rsidRPr="001A0E54" w:rsidRDefault="00EE0C6F" w:rsidP="00EE0C6F">
                          <w:pPr>
                            <w:rPr>
                              <w:sz w:val="14"/>
                              <w:szCs w:val="14"/>
                              <w:rFonts w:ascii="Arial" w:hAnsi="Arial" w:cs="Arial"/>
                            </w:rPr>
                          </w:pPr>
                          <w:r>
                            <w:rPr>
                              <w:color w:val="007656"/>
                              <w:sz w:val="14"/>
                              <w:rFonts w:ascii="Arial" w:hAnsi="Arial"/>
                            </w:rPr>
                            <w:t xml:space="preserve">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4071E1A" id="_x0000_s1028" type="#_x0000_t202" style="position:absolute;margin-left:12pt;margin-top:142.45pt;width:108.35pt;height:598.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TO8gEAAMUDAAAOAAAAZHJzL2Uyb0RvYy54bWysU9tuEzEQfUfiHyy/k90EUtpVnKq0FCGV&#10;i1T4gInXm7WwPcZ2shu+nrE3SSt4Q+yDNV57zsw5c7y6Hq1hexWiRif4fFZzppzEVrut4N+/3b+6&#10;5CwmcC0YdErwg4r8ev3yxWrwjVpgj6ZVgRGIi83gBe9T8k1VRdkrC3GGXjk67DBYSLQN26oNMBC6&#10;NdWiri+qAUPrA0oVI/29mw75uuB3nZLpS9dFlZgRnHpLZQ1l3eS1Wq+g2QbwvZbHNuAfurCgHRU9&#10;Q91BArYL+i8oq2XAiF2aSbQVdp2WqnAgNvP6DzaPPXhVuJA40Z9liv8PVn7eP/qvgaXxHY40wEIi&#10;+geUPyJzeNuD26qbEHDoFbRUeJ4lqwYfm2Nqljo2MYNshk/Y0pBhl7AAjV2wWRXiyQidBnA4i67G&#10;xGQu+frtRf1myZmkMwrrq2UZSwXNKd2HmD4otCwHggeaaoGH/UNMuR1oTldyNYf32pgyWePYIPjV&#10;crEsCc9OrE5kPKOt4Jd1/iYrZJbvXVuSE2gzxVTAuCPtzHTinMbNyHQr+CLnZhU22B5Ih4CTz+hd&#10;UNBj+MXZQB4TPP7cQVCcmY+OtMyGPAXhFGxOAThJqYInzqbwNhXjThRvSONOF/ZPlY8tkleKKEdf&#10;ZzM+35dbT69v/RsAAP//AwBQSwMEFAAGAAgAAAAhAE4mR/ngAAAACwEAAA8AAABkcnMvZG93bnJl&#10;di54bWxMj0FPg0AQhe8m/ofNmHizSxtSAVmaxujJpJHiweMCU9iUnUV22+K/73iyp8nMe3nzvXwz&#10;20GccfLGkYLlIgKB1LjWUKfgq3p/SkD4oKnVgyNU8IseNsX9Xa6z1l2oxPM+dIJDyGdaQR/CmEnp&#10;mx6t9gs3IrF2cJPVgdepk+2kLxxuB7mKorW02hB/6PWIrz02x/3JKth+U/lmfnb1Z3koTVWlEX2s&#10;j0o9PszbFxAB5/Bvhj98RoeCmWp3otaLQcEq5iqBZxKnINjAh2cQNTvjZJmCLHJ526G4AgAA//8D&#10;AFBLAQItABQABgAIAAAAIQC2gziS/gAAAOEBAAATAAAAAAAAAAAAAAAAAAAAAABbQ29udGVudF9U&#10;eXBlc10ueG1sUEsBAi0AFAAGAAgAAAAhADj9If/WAAAAlAEAAAsAAAAAAAAAAAAAAAAALwEAAF9y&#10;ZWxzLy5yZWxzUEsBAi0AFAAGAAgAAAAhALVf5M7yAQAAxQMAAA4AAAAAAAAAAAAAAAAALgIAAGRy&#10;cy9lMm9Eb2MueG1sUEsBAi0AFAAGAAgAAAAhAE4mR/ngAAAACwEAAA8AAAAAAAAAAAAAAAAATAQA&#10;AGRycy9kb3ducmV2LnhtbFBLBQYAAAAABAAEAPMAAABZBQAAAAA=&#10;" filled="f" stroked="f">
              <v:textbox inset="0,0,0,0">
                <w:txbxContent>
                  <w:p w14:paraId="5CE23D35" w14:textId="77777777" w:rsidR="00EE0C6F" w:rsidRPr="001A0E54" w:rsidRDefault="00EE0C6F" w:rsidP="00EE0C6F">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6E52FCC8" w14:textId="77777777" w:rsidR="00EE0C6F" w:rsidRPr="001A0E54" w:rsidRDefault="00EE0C6F" w:rsidP="00EE0C6F">
                    <w:pPr>
                      <w:pStyle w:val="Paragrafobase"/>
                      <w:suppressAutoHyphens/>
                      <w:rPr>
                        <w:color w:val="007656"/>
                        <w:spacing w:val="-1"/>
                        <w:sz w:val="14"/>
                        <w:szCs w:val="14"/>
                        <w:rFonts w:ascii="Arial" w:hAnsi="Arial" w:cs="Arial"/>
                      </w:rPr>
                    </w:pPr>
                    <w:r>
                      <w:rPr>
                        <w:color w:val="007656"/>
                        <w:sz w:val="14"/>
                        <w:b/>
                        <w:rFonts w:ascii="Arial" w:hAnsi="Arial"/>
                      </w:rPr>
                      <w:t xml:space="preserve">Fiera Milano</w:t>
                    </w:r>
                    <w:r>
                      <w:rPr>
                        <w:color w:val="007656"/>
                        <w:sz w:val="14"/>
                        <w:rFonts w:ascii="Arial" w:hAnsi="Arial"/>
                      </w:rPr>
                      <w:t xml:space="preserve"> </w:t>
                    </w:r>
                  </w:p>
                  <w:p w14:paraId="00B87F65" w14:textId="77777777" w:rsidR="007A0F22" w:rsidRDefault="007A0F22" w:rsidP="007A0F22">
                    <w:pPr>
                      <w:pStyle w:val="Paragrafobase"/>
                      <w:suppressAutoHyphens/>
                      <w:spacing w:before="113"/>
                      <w:rPr>
                        <w:color w:val="007656"/>
                        <w:spacing w:val="-1"/>
                        <w:sz w:val="14"/>
                        <w:szCs w:val="14"/>
                        <w:rFonts w:ascii="Arial" w:hAnsi="Arial" w:cs="Arial"/>
                      </w:rPr>
                    </w:pPr>
                    <w:r>
                      <w:rPr>
                        <w:color w:val="007656"/>
                        <w:sz w:val="14"/>
                        <w:rFonts w:ascii="Arial" w:hAnsi="Arial"/>
                      </w:rPr>
                      <w:t xml:space="preserve">Rosy Mazzanti</w:t>
                    </w:r>
                  </w:p>
                  <w:p w14:paraId="40FBE72F" w14:textId="77777777" w:rsidR="007A0F22" w:rsidRDefault="007A0F22" w:rsidP="007A0F22">
                    <w:pPr>
                      <w:pStyle w:val="Paragrafobase"/>
                      <w:suppressAutoHyphens/>
                      <w:rPr>
                        <w:color w:val="007656"/>
                        <w:spacing w:val="-1"/>
                        <w:sz w:val="14"/>
                        <w:szCs w:val="14"/>
                        <w:rFonts w:ascii="Arial" w:hAnsi="Arial" w:cs="Arial"/>
                      </w:rPr>
                    </w:pPr>
                    <w:r>
                      <w:rPr>
                        <w:color w:val="007656"/>
                        <w:sz w:val="14"/>
                        <w:rFonts w:ascii="Arial" w:hAnsi="Arial"/>
                      </w:rPr>
                      <w:t xml:space="preserve">Simone Zavettieri</w:t>
                    </w:r>
                  </w:p>
                  <w:p w14:paraId="1AE0D756" w14:textId="77777777" w:rsidR="007A0F22" w:rsidRDefault="007A0F22" w:rsidP="007A0F22">
                    <w:pPr>
                      <w:pStyle w:val="Paragrafobase"/>
                      <w:suppressAutoHyphens/>
                      <w:rPr>
                        <w:color w:val="007656"/>
                        <w:spacing w:val="-1"/>
                        <w:sz w:val="14"/>
                        <w:szCs w:val="14"/>
                        <w:rFonts w:ascii="Arial" w:hAnsi="Arial" w:cs="Arial"/>
                      </w:rPr>
                    </w:pPr>
                    <w:r>
                      <w:rPr>
                        <w:color w:val="007656"/>
                        <w:sz w:val="14"/>
                        <w:rFonts w:ascii="Arial" w:hAnsi="Arial"/>
                      </w:rPr>
                      <w:t xml:space="preserve">+39 0249977457</w:t>
                    </w:r>
                  </w:p>
                  <w:p w14:paraId="3EB1B457" w14:textId="77777777" w:rsidR="007A0F22" w:rsidRDefault="007A0F22" w:rsidP="007A0F22">
                    <w:pPr>
                      <w:pStyle w:val="Paragrafobase"/>
                      <w:suppressAutoHyphens/>
                      <w:rPr>
                        <w:color w:val="007656"/>
                        <w:spacing w:val="-1"/>
                        <w:sz w:val="14"/>
                        <w:szCs w:val="14"/>
                        <w:rFonts w:ascii="Arial" w:hAnsi="Arial" w:cs="Arial"/>
                      </w:rPr>
                    </w:pPr>
                    <w:r>
                      <w:rPr>
                        <w:color w:val="007656"/>
                        <w:sz w:val="14"/>
                        <w:rFonts w:ascii="Arial" w:hAnsi="Arial"/>
                      </w:rPr>
                      <w:t xml:space="preserve">+39 335 69992328</w:t>
                    </w:r>
                  </w:p>
                  <w:p w14:paraId="42604CFD" w14:textId="77777777" w:rsidR="007A0F22" w:rsidRDefault="007A0F22" w:rsidP="007A0F22">
                    <w:pPr>
                      <w:pStyle w:val="Paragrafobase"/>
                      <w:suppressAutoHyphens/>
                      <w:rPr>
                        <w:color w:val="007656"/>
                        <w:spacing w:val="-1"/>
                        <w:sz w:val="14"/>
                        <w:szCs w:val="14"/>
                        <w:rFonts w:ascii="Arial" w:hAnsi="Arial" w:cs="Arial"/>
                      </w:rPr>
                    </w:pPr>
                    <w:r>
                      <w:rPr>
                        <w:color w:val="007656"/>
                        <w:sz w:val="14"/>
                        <w:rFonts w:ascii="Arial" w:hAnsi="Arial"/>
                      </w:rPr>
                      <w:t xml:space="preserve">press.host@fieramilano.it</w:t>
                    </w:r>
                  </w:p>
                  <w:p w14:paraId="03766885" w14:textId="77777777" w:rsidR="00EE0C6F" w:rsidRPr="001A0E54" w:rsidRDefault="00EE0C6F" w:rsidP="00EE0C6F">
                    <w:pPr>
                      <w:pStyle w:val="Paragrafobase"/>
                      <w:suppressAutoHyphens/>
                      <w:rPr>
                        <w:rFonts w:ascii="Arial" w:hAnsi="Arial" w:cs="Arial"/>
                        <w:color w:val="007656"/>
                        <w:spacing w:val="-1"/>
                        <w:sz w:val="14"/>
                        <w:szCs w:val="14"/>
                      </w:rPr>
                    </w:pPr>
                  </w:p>
                  <w:p w14:paraId="70946B4A" w14:textId="77777777" w:rsidR="00EE0C6F" w:rsidRPr="001A0E54" w:rsidRDefault="00EE0C6F" w:rsidP="00EE0C6F">
                    <w:pPr>
                      <w:pStyle w:val="Paragrafobase"/>
                      <w:suppressAutoHyphens/>
                      <w:rPr>
                        <w:rFonts w:ascii="Arial" w:hAnsi="Arial" w:cs="Arial"/>
                        <w:b/>
                        <w:bCs/>
                        <w:color w:val="007656"/>
                        <w:spacing w:val="-1"/>
                        <w:sz w:val="14"/>
                        <w:szCs w:val="14"/>
                      </w:rPr>
                    </w:pPr>
                  </w:p>
                  <w:p w14:paraId="08E4DFD6" w14:textId="77777777" w:rsidR="00EE0C6F" w:rsidRPr="00C547D6" w:rsidRDefault="00EE0C6F" w:rsidP="00EE0C6F">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4F6BC239" w14:textId="77777777" w:rsidR="00000093" w:rsidRPr="00C547D6" w:rsidRDefault="00000093" w:rsidP="00000093">
                    <w:pPr>
                      <w:pStyle w:val="Paragrafobase"/>
                      <w:suppressAutoHyphens/>
                      <w:rPr>
                        <w:b/>
                        <w:color w:val="007656"/>
                        <w:spacing w:val="-1"/>
                        <w:sz w:val="14"/>
                        <w:szCs w:val="14"/>
                        <w:rFonts w:ascii="Arial" w:hAnsi="Arial" w:cs="Arial"/>
                      </w:rPr>
                    </w:pPr>
                    <w:r>
                      <w:rPr>
                        <w:b/>
                        <w:color w:val="007656"/>
                        <w:sz w:val="14"/>
                        <w:rFonts w:ascii="Arial" w:hAnsi="Arial"/>
                      </w:rPr>
                      <w:t xml:space="preserve">Il Quadrifoglio</w:t>
                    </w:r>
                  </w:p>
                  <w:p w14:paraId="7406E85C" w14:textId="77777777" w:rsidR="00000093" w:rsidRPr="00C547D6"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Italy</w:t>
                    </w:r>
                  </w:p>
                  <w:p w14:paraId="480D0197" w14:textId="77777777" w:rsidR="00C547D6" w:rsidRPr="00C547D6" w:rsidRDefault="00C547D6" w:rsidP="00C547D6">
                    <w:pPr>
                      <w:pStyle w:val="Paragrafobase"/>
                      <w:suppressAutoHyphens/>
                      <w:rPr>
                        <w:color w:val="007656"/>
                        <w:spacing w:val="-1"/>
                        <w:sz w:val="14"/>
                        <w:szCs w:val="14"/>
                        <w:rFonts w:ascii="Arial" w:hAnsi="Arial" w:cs="Arial"/>
                      </w:rPr>
                    </w:pPr>
                    <w:r>
                      <w:rPr>
                        <w:color w:val="007656"/>
                        <w:sz w:val="14"/>
                        <w:rFonts w:ascii="Arial" w:hAnsi="Arial"/>
                      </w:rPr>
                      <w:t xml:space="preserve">Elisa Facchetti</w:t>
                    </w:r>
                  </w:p>
                  <w:p w14:paraId="3602D48C" w14:textId="77777777" w:rsidR="00C547D6" w:rsidRPr="00C547D6" w:rsidRDefault="00C547D6" w:rsidP="00C547D6">
                    <w:pPr>
                      <w:pStyle w:val="Paragrafobase"/>
                      <w:suppressAutoHyphens/>
                      <w:rPr>
                        <w:color w:val="007656"/>
                        <w:spacing w:val="-1"/>
                        <w:sz w:val="14"/>
                        <w:szCs w:val="14"/>
                        <w:rFonts w:ascii="Arial" w:hAnsi="Arial" w:cs="Arial"/>
                      </w:rPr>
                    </w:pPr>
                    <w:r>
                      <w:rPr>
                        <w:color w:val="007656"/>
                        <w:sz w:val="14"/>
                        <w:rFonts w:ascii="Arial" w:hAnsi="Arial"/>
                      </w:rPr>
                      <w:t xml:space="preserve">+ 39 02 36596033</w:t>
                    </w:r>
                  </w:p>
                  <w:p w14:paraId="25A0DEC5" w14:textId="77777777" w:rsidR="00C547D6" w:rsidRPr="00C547D6" w:rsidRDefault="001D2B86" w:rsidP="00C547D6">
                    <w:pPr>
                      <w:pStyle w:val="Paragrafobase"/>
                      <w:suppressAutoHyphens/>
                      <w:rPr>
                        <w:color w:val="007656"/>
                        <w:spacing w:val="-1"/>
                        <w:sz w:val="14"/>
                        <w:szCs w:val="14"/>
                        <w:rFonts w:ascii="Arial" w:hAnsi="Arial" w:cs="Arial"/>
                      </w:rPr>
                    </w:pPr>
                    <w:hyperlink r:id="rId3" w:history="1">
                      <w:r>
                        <w:rPr>
                          <w:rStyle w:val="Collegamentoipertestuale"/>
                          <w:color w:val="007656"/>
                          <w:sz w:val="14"/>
                          <w:u w:val="none"/>
                          <w:rFonts w:ascii="Arial" w:hAnsi="Arial"/>
                        </w:rPr>
                        <w:t xml:space="preserve">account1@quacom.it</w:t>
                      </w:r>
                    </w:hyperlink>
                  </w:p>
                  <w:p w14:paraId="278EF23A"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Abroad</w:t>
                    </w:r>
                  </w:p>
                  <w:p w14:paraId="31EF5990"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Francesca Legnani</w:t>
                    </w:r>
                  </w:p>
                  <w:p w14:paraId="464BAF85"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+ 39 02 36596033</w:t>
                    </w:r>
                  </w:p>
                  <w:p w14:paraId="609962B9" w14:textId="77777777" w:rsidR="00000093" w:rsidRPr="00000093" w:rsidRDefault="001D2B86" w:rsidP="00000093">
                    <w:pPr>
                      <w:pStyle w:val="Paragrafobase"/>
                      <w:suppressAutoHyphens/>
                      <w:rPr>
                        <w:color w:val="007656"/>
                        <w:spacing w:val="-1"/>
                        <w:sz w:val="14"/>
                        <w:szCs w:val="14"/>
                        <w:rFonts w:ascii="Arial" w:hAnsi="Arial" w:cs="Arial"/>
                      </w:rPr>
                    </w:pPr>
                    <w:hyperlink r:id="rId4" w:history="1">
                      <w:r>
                        <w:rPr>
                          <w:rStyle w:val="Collegamentoipertestuale"/>
                          <w:color w:val="007656"/>
                          <w:sz w:val="14"/>
                          <w:u w:val="none"/>
                          <w:rFonts w:ascii="Arial" w:hAnsi="Arial"/>
                        </w:rPr>
                        <w:t xml:space="preserve">press@quacom.it</w:t>
                      </w:r>
                    </w:hyperlink>
                  </w:p>
                  <w:p w14:paraId="776D3223" w14:textId="77777777" w:rsidR="00EE0C6F" w:rsidRPr="001A0E54" w:rsidRDefault="00EE0C6F" w:rsidP="00EE0C6F">
                    <w:pPr>
                      <w:pStyle w:val="Paragrafobase"/>
                      <w:suppressAutoHyphens/>
                      <w:rPr>
                        <w:rFonts w:ascii="Arial" w:hAnsi="Arial" w:cs="Arial"/>
                        <w:color w:val="007656"/>
                        <w:spacing w:val="-1"/>
                        <w:sz w:val="14"/>
                        <w:szCs w:val="14"/>
                      </w:rPr>
                    </w:pPr>
                  </w:p>
                  <w:p w14:paraId="33296E3D" w14:textId="77777777" w:rsidR="00EE0C6F" w:rsidRPr="001A0E54" w:rsidRDefault="00EE0C6F" w:rsidP="00EE0C6F">
                    <w:pPr>
                      <w:pStyle w:val="Paragrafobase"/>
                      <w:suppressAutoHyphens/>
                      <w:rPr>
                        <w:rFonts w:ascii="Arial" w:hAnsi="Arial" w:cs="Arial"/>
                        <w:color w:val="007656"/>
                        <w:spacing w:val="-1"/>
                        <w:sz w:val="14"/>
                        <w:szCs w:val="14"/>
                      </w:rPr>
                    </w:pPr>
                  </w:p>
                  <w:p w14:paraId="5776E802" w14:textId="77777777" w:rsidR="00EE0C6F" w:rsidRPr="001A0E54" w:rsidRDefault="00EE0C6F" w:rsidP="00EE0C6F">
                    <w:pPr>
                      <w:pStyle w:val="Paragrafobase"/>
                      <w:suppressAutoHyphens/>
                      <w:rPr>
                        <w:color w:val="007656"/>
                        <w:spacing w:val="-1"/>
                        <w:sz w:val="14"/>
                        <w:szCs w:val="14"/>
                        <w:rFonts w:ascii="Arial" w:hAnsi="Arial" w:cs="Arial"/>
                      </w:rPr>
                    </w:pPr>
                    <w:r>
                      <w:rPr>
                        <w:b/>
                        <w:color w:val="007656"/>
                        <w:sz w:val="14"/>
                        <w:rFonts w:ascii="Arial" w:hAnsi="Arial"/>
                      </w:rPr>
                      <w:t xml:space="preserve">Fiera Milano S.p.A.</w:t>
                    </w:r>
                    <w:r>
                      <w:rPr>
                        <w:b/>
                        <w:color w:val="007656"/>
                        <w:sz w:val="14"/>
                        <w:rFonts w:ascii="Arial" w:hAnsi="Arial"/>
                      </w:rPr>
                      <w:t xml:space="preserve"> </w:t>
                    </w:r>
                  </w:p>
                  <w:p w14:paraId="07AF8A5E" w14:textId="77777777" w:rsidR="00EE0C6F" w:rsidRPr="001A0E54" w:rsidRDefault="00EE0C6F" w:rsidP="00EE0C6F">
                    <w:pPr>
                      <w:pStyle w:val="Paragrafobase"/>
                      <w:suppressAutoHyphens/>
                      <w:rPr>
                        <w:color w:val="007656"/>
                        <w:spacing w:val="-1"/>
                        <w:sz w:val="14"/>
                        <w:szCs w:val="14"/>
                        <w:rFonts w:ascii="Arial" w:hAnsi="Arial" w:cs="Arial"/>
                      </w:rPr>
                    </w:pPr>
                    <w:r>
                      <w:rPr>
                        <w:color w:val="007656"/>
                        <w:sz w:val="14"/>
                        <w:rFonts w:ascii="Arial" w:hAnsi="Arial"/>
                      </w:rPr>
                      <w:t xml:space="preserve">+39 02 4997 7134</w:t>
                    </w:r>
                  </w:p>
                  <w:p w14:paraId="745BF25D" w14:textId="77777777" w:rsidR="00EE0C6F" w:rsidRPr="001A0E54" w:rsidRDefault="00887F98" w:rsidP="00EE0C6F">
                    <w:pPr>
                      <w:pStyle w:val="Paragrafobase"/>
                      <w:suppressAutoHyphens/>
                      <w:rPr>
                        <w:color w:val="007656"/>
                        <w:spacing w:val="-1"/>
                        <w:sz w:val="14"/>
                        <w:szCs w:val="14"/>
                        <w:rFonts w:ascii="Arial" w:hAnsi="Arial" w:cs="Arial"/>
                      </w:rPr>
                    </w:pPr>
                    <w:r>
                      <w:rPr>
                        <w:color w:val="007656"/>
                        <w:sz w:val="14"/>
                        <w:rFonts w:ascii="Arial" w:hAnsi="Arial"/>
                      </w:rPr>
                      <w:t xml:space="preserve">fieramilano@fieramilano.it</w:t>
                    </w:r>
                  </w:p>
                  <w:p w14:paraId="066DDF29" w14:textId="77777777" w:rsidR="00EE0C6F" w:rsidRPr="001A0E54" w:rsidRDefault="00EE0C6F" w:rsidP="00EE0C6F">
                    <w:pPr>
                      <w:rPr>
                        <w:sz w:val="14"/>
                        <w:szCs w:val="14"/>
                        <w:rFonts w:ascii="Arial" w:hAnsi="Arial" w:cs="Arial"/>
                      </w:rPr>
                    </w:pPr>
                    <w:r>
                      <w:rPr>
                        <w:color w:val="007656"/>
                        <w:sz w:val="14"/>
                        <w:rFonts w:ascii="Arial" w:hAnsi="Arial"/>
                      </w:rPr>
                      <w:t xml:space="preserve">fieramilano.it</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4F0882"/>
    <w:multiLevelType w:val="hybridMultilevel"/>
    <w:tmpl w:val="0CB609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E561231"/>
    <w:multiLevelType w:val="hybridMultilevel"/>
    <w:tmpl w:val="2A6CC9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CDB7A11"/>
    <w:multiLevelType w:val="hybridMultilevel"/>
    <w:tmpl w:val="8166B63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308D528C"/>
    <w:multiLevelType w:val="hybridMultilevel"/>
    <w:tmpl w:val="FF7AA3D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473B706B"/>
    <w:multiLevelType w:val="hybridMultilevel"/>
    <w:tmpl w:val="310CEE06"/>
    <w:lvl w:ilvl="0" w:tplc="04100001">
      <w:start w:val="1"/>
      <w:numFmt w:val="bullet"/>
      <w:lvlText w:val=""/>
      <w:lvlJc w:val="left"/>
      <w:pPr>
        <w:ind w:left="-2215" w:hanging="360"/>
      </w:pPr>
      <w:rPr>
        <w:rFonts w:ascii="Symbol" w:hAnsi="Symbol" w:hint="default"/>
      </w:rPr>
    </w:lvl>
    <w:lvl w:ilvl="1" w:tplc="04100003" w:tentative="1">
      <w:start w:val="1"/>
      <w:numFmt w:val="bullet"/>
      <w:lvlText w:val="o"/>
      <w:lvlJc w:val="left"/>
      <w:pPr>
        <w:ind w:left="-1495" w:hanging="360"/>
      </w:pPr>
      <w:rPr>
        <w:rFonts w:ascii="Courier New" w:hAnsi="Courier New" w:cs="Courier New" w:hint="default"/>
      </w:rPr>
    </w:lvl>
    <w:lvl w:ilvl="2" w:tplc="04100005" w:tentative="1">
      <w:start w:val="1"/>
      <w:numFmt w:val="bullet"/>
      <w:lvlText w:val=""/>
      <w:lvlJc w:val="left"/>
      <w:pPr>
        <w:ind w:left="-775" w:hanging="360"/>
      </w:pPr>
      <w:rPr>
        <w:rFonts w:ascii="Wingdings" w:hAnsi="Wingdings" w:hint="default"/>
      </w:rPr>
    </w:lvl>
    <w:lvl w:ilvl="3" w:tplc="04100001" w:tentative="1">
      <w:start w:val="1"/>
      <w:numFmt w:val="bullet"/>
      <w:lvlText w:val=""/>
      <w:lvlJc w:val="left"/>
      <w:pPr>
        <w:ind w:left="-55" w:hanging="360"/>
      </w:pPr>
      <w:rPr>
        <w:rFonts w:ascii="Symbol" w:hAnsi="Symbol" w:hint="default"/>
      </w:rPr>
    </w:lvl>
    <w:lvl w:ilvl="4" w:tplc="04100003" w:tentative="1">
      <w:start w:val="1"/>
      <w:numFmt w:val="bullet"/>
      <w:lvlText w:val="o"/>
      <w:lvlJc w:val="left"/>
      <w:pPr>
        <w:ind w:left="665" w:hanging="360"/>
      </w:pPr>
      <w:rPr>
        <w:rFonts w:ascii="Courier New" w:hAnsi="Courier New" w:cs="Courier New" w:hint="default"/>
      </w:rPr>
    </w:lvl>
    <w:lvl w:ilvl="5" w:tplc="04100005" w:tentative="1">
      <w:start w:val="1"/>
      <w:numFmt w:val="bullet"/>
      <w:lvlText w:val=""/>
      <w:lvlJc w:val="left"/>
      <w:pPr>
        <w:ind w:left="1385" w:hanging="360"/>
      </w:pPr>
      <w:rPr>
        <w:rFonts w:ascii="Wingdings" w:hAnsi="Wingdings" w:hint="default"/>
      </w:rPr>
    </w:lvl>
    <w:lvl w:ilvl="6" w:tplc="04100001" w:tentative="1">
      <w:start w:val="1"/>
      <w:numFmt w:val="bullet"/>
      <w:lvlText w:val=""/>
      <w:lvlJc w:val="left"/>
      <w:pPr>
        <w:ind w:left="2105" w:hanging="360"/>
      </w:pPr>
      <w:rPr>
        <w:rFonts w:ascii="Symbol" w:hAnsi="Symbol" w:hint="default"/>
      </w:rPr>
    </w:lvl>
    <w:lvl w:ilvl="7" w:tplc="04100003" w:tentative="1">
      <w:start w:val="1"/>
      <w:numFmt w:val="bullet"/>
      <w:lvlText w:val="o"/>
      <w:lvlJc w:val="left"/>
      <w:pPr>
        <w:ind w:left="2825" w:hanging="360"/>
      </w:pPr>
      <w:rPr>
        <w:rFonts w:ascii="Courier New" w:hAnsi="Courier New" w:cs="Courier New" w:hint="default"/>
      </w:rPr>
    </w:lvl>
    <w:lvl w:ilvl="8" w:tplc="04100005" w:tentative="1">
      <w:start w:val="1"/>
      <w:numFmt w:val="bullet"/>
      <w:lvlText w:val=""/>
      <w:lvlJc w:val="left"/>
      <w:pPr>
        <w:ind w:left="3545" w:hanging="360"/>
      </w:pPr>
      <w:rPr>
        <w:rFonts w:ascii="Wingdings" w:hAnsi="Wingdings" w:hint="default"/>
      </w:rPr>
    </w:lvl>
  </w:abstractNum>
  <w:abstractNum w:abstractNumId="5" w15:restartNumberingAfterBreak="0">
    <w:nsid w:val="52D8002C"/>
    <w:multiLevelType w:val="multilevel"/>
    <w:tmpl w:val="69741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AC522C6"/>
    <w:multiLevelType w:val="hybridMultilevel"/>
    <w:tmpl w:val="7A4AE4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C157A2A"/>
    <w:multiLevelType w:val="hybridMultilevel"/>
    <w:tmpl w:val="0628A68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num w:numId="1" w16cid:durableId="584923526">
    <w:abstractNumId w:val="1"/>
  </w:num>
  <w:num w:numId="2" w16cid:durableId="1495754976">
    <w:abstractNumId w:val="7"/>
  </w:num>
  <w:num w:numId="3" w16cid:durableId="1983076547">
    <w:abstractNumId w:val="4"/>
  </w:num>
  <w:num w:numId="4" w16cid:durableId="1609191355">
    <w:abstractNumId w:val="3"/>
  </w:num>
  <w:num w:numId="5" w16cid:durableId="430702962">
    <w:abstractNumId w:val="6"/>
  </w:num>
  <w:num w:numId="6" w16cid:durableId="1970549827">
    <w:abstractNumId w:val="0"/>
  </w:num>
  <w:num w:numId="7" w16cid:durableId="5057147">
    <w:abstractNumId w:val="2"/>
  </w:num>
  <w:num w:numId="8" w16cid:durableId="10969429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dirty" w:grammar="dirty"/>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4F0"/>
    <w:rsid w:val="00000093"/>
    <w:rsid w:val="00000C30"/>
    <w:rsid w:val="00002182"/>
    <w:rsid w:val="000050C4"/>
    <w:rsid w:val="00005196"/>
    <w:rsid w:val="0000631D"/>
    <w:rsid w:val="0001695A"/>
    <w:rsid w:val="00017AE8"/>
    <w:rsid w:val="000202A3"/>
    <w:rsid w:val="0002408D"/>
    <w:rsid w:val="000256FC"/>
    <w:rsid w:val="00030381"/>
    <w:rsid w:val="00030B75"/>
    <w:rsid w:val="00031369"/>
    <w:rsid w:val="0003421D"/>
    <w:rsid w:val="000346DC"/>
    <w:rsid w:val="00036225"/>
    <w:rsid w:val="00041E0C"/>
    <w:rsid w:val="00042D32"/>
    <w:rsid w:val="00046587"/>
    <w:rsid w:val="00052FCA"/>
    <w:rsid w:val="00055C32"/>
    <w:rsid w:val="00064FB9"/>
    <w:rsid w:val="00070D84"/>
    <w:rsid w:val="00072DF5"/>
    <w:rsid w:val="0007417A"/>
    <w:rsid w:val="00077371"/>
    <w:rsid w:val="00080A8D"/>
    <w:rsid w:val="00084B9C"/>
    <w:rsid w:val="000852C2"/>
    <w:rsid w:val="00087983"/>
    <w:rsid w:val="00090B2A"/>
    <w:rsid w:val="00090D58"/>
    <w:rsid w:val="000A0595"/>
    <w:rsid w:val="000A1799"/>
    <w:rsid w:val="000A28CD"/>
    <w:rsid w:val="000A3590"/>
    <w:rsid w:val="000A5433"/>
    <w:rsid w:val="000A6BC0"/>
    <w:rsid w:val="000B2BD6"/>
    <w:rsid w:val="000B35D6"/>
    <w:rsid w:val="000B4758"/>
    <w:rsid w:val="000C333E"/>
    <w:rsid w:val="000C51CE"/>
    <w:rsid w:val="000C6DF7"/>
    <w:rsid w:val="000C7F5B"/>
    <w:rsid w:val="000D139A"/>
    <w:rsid w:val="000D257D"/>
    <w:rsid w:val="000D2C37"/>
    <w:rsid w:val="000D4B27"/>
    <w:rsid w:val="000E4020"/>
    <w:rsid w:val="000F2177"/>
    <w:rsid w:val="000F3A3B"/>
    <w:rsid w:val="0010617B"/>
    <w:rsid w:val="0011009A"/>
    <w:rsid w:val="00110CBF"/>
    <w:rsid w:val="00116191"/>
    <w:rsid w:val="00116F71"/>
    <w:rsid w:val="0012205D"/>
    <w:rsid w:val="00124C13"/>
    <w:rsid w:val="00125A62"/>
    <w:rsid w:val="00127106"/>
    <w:rsid w:val="0013049E"/>
    <w:rsid w:val="00137F98"/>
    <w:rsid w:val="00142C5D"/>
    <w:rsid w:val="00143E19"/>
    <w:rsid w:val="00150BA4"/>
    <w:rsid w:val="0015103D"/>
    <w:rsid w:val="001513EE"/>
    <w:rsid w:val="001515A6"/>
    <w:rsid w:val="00154DB4"/>
    <w:rsid w:val="001625DA"/>
    <w:rsid w:val="001629DA"/>
    <w:rsid w:val="00163730"/>
    <w:rsid w:val="00172987"/>
    <w:rsid w:val="00182E15"/>
    <w:rsid w:val="00184677"/>
    <w:rsid w:val="001849B0"/>
    <w:rsid w:val="00185959"/>
    <w:rsid w:val="00193B1E"/>
    <w:rsid w:val="001969F7"/>
    <w:rsid w:val="00196C6F"/>
    <w:rsid w:val="001A0E54"/>
    <w:rsid w:val="001A1B86"/>
    <w:rsid w:val="001A362A"/>
    <w:rsid w:val="001A51E2"/>
    <w:rsid w:val="001B0D4F"/>
    <w:rsid w:val="001B1467"/>
    <w:rsid w:val="001B28EE"/>
    <w:rsid w:val="001B39D1"/>
    <w:rsid w:val="001B3A84"/>
    <w:rsid w:val="001B4A66"/>
    <w:rsid w:val="001B785B"/>
    <w:rsid w:val="001D2B86"/>
    <w:rsid w:val="001D69DD"/>
    <w:rsid w:val="001D6F82"/>
    <w:rsid w:val="001E0203"/>
    <w:rsid w:val="001E120E"/>
    <w:rsid w:val="001E1683"/>
    <w:rsid w:val="001E32E5"/>
    <w:rsid w:val="001E334B"/>
    <w:rsid w:val="001E3C31"/>
    <w:rsid w:val="001E4C9F"/>
    <w:rsid w:val="001E67A0"/>
    <w:rsid w:val="001E730E"/>
    <w:rsid w:val="001F1143"/>
    <w:rsid w:val="001F1C21"/>
    <w:rsid w:val="001F25C9"/>
    <w:rsid w:val="001F2C7D"/>
    <w:rsid w:val="00201A74"/>
    <w:rsid w:val="002028EE"/>
    <w:rsid w:val="00211C51"/>
    <w:rsid w:val="002201D1"/>
    <w:rsid w:val="0022256B"/>
    <w:rsid w:val="00223FAC"/>
    <w:rsid w:val="002242DF"/>
    <w:rsid w:val="002322F1"/>
    <w:rsid w:val="00235DD8"/>
    <w:rsid w:val="002374E4"/>
    <w:rsid w:val="00245F68"/>
    <w:rsid w:val="00247C15"/>
    <w:rsid w:val="00250039"/>
    <w:rsid w:val="00250080"/>
    <w:rsid w:val="00250FA0"/>
    <w:rsid w:val="00253C5D"/>
    <w:rsid w:val="00256EC6"/>
    <w:rsid w:val="00263E9F"/>
    <w:rsid w:val="00263F1A"/>
    <w:rsid w:val="002654A0"/>
    <w:rsid w:val="00273256"/>
    <w:rsid w:val="00274641"/>
    <w:rsid w:val="00276ED2"/>
    <w:rsid w:val="00284B60"/>
    <w:rsid w:val="00285CAA"/>
    <w:rsid w:val="00287792"/>
    <w:rsid w:val="00287D0A"/>
    <w:rsid w:val="00287D70"/>
    <w:rsid w:val="00292DC3"/>
    <w:rsid w:val="00297B79"/>
    <w:rsid w:val="002A0188"/>
    <w:rsid w:val="002A0851"/>
    <w:rsid w:val="002A2752"/>
    <w:rsid w:val="002A31F6"/>
    <w:rsid w:val="002A3ECF"/>
    <w:rsid w:val="002A6729"/>
    <w:rsid w:val="002A6ABB"/>
    <w:rsid w:val="002B09A5"/>
    <w:rsid w:val="002B32A1"/>
    <w:rsid w:val="002B6820"/>
    <w:rsid w:val="002B7010"/>
    <w:rsid w:val="002C0602"/>
    <w:rsid w:val="002C2734"/>
    <w:rsid w:val="002C66F7"/>
    <w:rsid w:val="002C6EA9"/>
    <w:rsid w:val="002D689F"/>
    <w:rsid w:val="002E0C09"/>
    <w:rsid w:val="002E2DD2"/>
    <w:rsid w:val="002E55AF"/>
    <w:rsid w:val="002E7A25"/>
    <w:rsid w:val="002F0443"/>
    <w:rsid w:val="002F3DD5"/>
    <w:rsid w:val="002F55DC"/>
    <w:rsid w:val="002F6D53"/>
    <w:rsid w:val="003025D8"/>
    <w:rsid w:val="003045AD"/>
    <w:rsid w:val="00305BB9"/>
    <w:rsid w:val="003108CE"/>
    <w:rsid w:val="00311CC2"/>
    <w:rsid w:val="003161F5"/>
    <w:rsid w:val="00316374"/>
    <w:rsid w:val="0031665D"/>
    <w:rsid w:val="00317143"/>
    <w:rsid w:val="00324E32"/>
    <w:rsid w:val="003309B6"/>
    <w:rsid w:val="003313EE"/>
    <w:rsid w:val="00332582"/>
    <w:rsid w:val="003440DB"/>
    <w:rsid w:val="0035245E"/>
    <w:rsid w:val="003526F7"/>
    <w:rsid w:val="00354EB0"/>
    <w:rsid w:val="00357D41"/>
    <w:rsid w:val="00361FDF"/>
    <w:rsid w:val="00362AF5"/>
    <w:rsid w:val="00363D21"/>
    <w:rsid w:val="00364FD4"/>
    <w:rsid w:val="00365792"/>
    <w:rsid w:val="00365BE4"/>
    <w:rsid w:val="00370A7C"/>
    <w:rsid w:val="00371580"/>
    <w:rsid w:val="003821A9"/>
    <w:rsid w:val="003822EB"/>
    <w:rsid w:val="00383F98"/>
    <w:rsid w:val="003856FE"/>
    <w:rsid w:val="00391249"/>
    <w:rsid w:val="0039136D"/>
    <w:rsid w:val="00391996"/>
    <w:rsid w:val="00393104"/>
    <w:rsid w:val="0039310B"/>
    <w:rsid w:val="00396A9F"/>
    <w:rsid w:val="003A23A1"/>
    <w:rsid w:val="003A7247"/>
    <w:rsid w:val="003B20EA"/>
    <w:rsid w:val="003B21D0"/>
    <w:rsid w:val="003B2FF6"/>
    <w:rsid w:val="003C0F50"/>
    <w:rsid w:val="003D0BF5"/>
    <w:rsid w:val="003D1AFB"/>
    <w:rsid w:val="003D1C92"/>
    <w:rsid w:val="003E30B1"/>
    <w:rsid w:val="003E5509"/>
    <w:rsid w:val="003E59D9"/>
    <w:rsid w:val="003F2DB7"/>
    <w:rsid w:val="0040186B"/>
    <w:rsid w:val="00406D48"/>
    <w:rsid w:val="00406DAF"/>
    <w:rsid w:val="00407D0B"/>
    <w:rsid w:val="004114D3"/>
    <w:rsid w:val="00413CF5"/>
    <w:rsid w:val="00414246"/>
    <w:rsid w:val="00414B15"/>
    <w:rsid w:val="004159C5"/>
    <w:rsid w:val="00415EDE"/>
    <w:rsid w:val="004214F0"/>
    <w:rsid w:val="00421556"/>
    <w:rsid w:val="0042444D"/>
    <w:rsid w:val="004332E5"/>
    <w:rsid w:val="004408D6"/>
    <w:rsid w:val="004434EC"/>
    <w:rsid w:val="004455F8"/>
    <w:rsid w:val="00446627"/>
    <w:rsid w:val="00451651"/>
    <w:rsid w:val="0045447A"/>
    <w:rsid w:val="00455FD4"/>
    <w:rsid w:val="00456C15"/>
    <w:rsid w:val="004614EB"/>
    <w:rsid w:val="00461857"/>
    <w:rsid w:val="00462B09"/>
    <w:rsid w:val="00463314"/>
    <w:rsid w:val="00463DAE"/>
    <w:rsid w:val="00463EEF"/>
    <w:rsid w:val="00472560"/>
    <w:rsid w:val="00483977"/>
    <w:rsid w:val="00485DE7"/>
    <w:rsid w:val="00487399"/>
    <w:rsid w:val="0049208C"/>
    <w:rsid w:val="00494297"/>
    <w:rsid w:val="00496C02"/>
    <w:rsid w:val="004A0FAF"/>
    <w:rsid w:val="004A11A1"/>
    <w:rsid w:val="004A259E"/>
    <w:rsid w:val="004A3591"/>
    <w:rsid w:val="004A3755"/>
    <w:rsid w:val="004A4480"/>
    <w:rsid w:val="004B40FF"/>
    <w:rsid w:val="004B4E9D"/>
    <w:rsid w:val="004B6DEA"/>
    <w:rsid w:val="004C6C2A"/>
    <w:rsid w:val="004C7B30"/>
    <w:rsid w:val="004C7D74"/>
    <w:rsid w:val="004D029A"/>
    <w:rsid w:val="004D08CE"/>
    <w:rsid w:val="004D1F94"/>
    <w:rsid w:val="004D21B1"/>
    <w:rsid w:val="004D3A7D"/>
    <w:rsid w:val="004E06C6"/>
    <w:rsid w:val="004E3302"/>
    <w:rsid w:val="004F0D61"/>
    <w:rsid w:val="004F2700"/>
    <w:rsid w:val="004F2CBE"/>
    <w:rsid w:val="00502639"/>
    <w:rsid w:val="00502FE3"/>
    <w:rsid w:val="0050335A"/>
    <w:rsid w:val="005035BB"/>
    <w:rsid w:val="005041D0"/>
    <w:rsid w:val="0050699B"/>
    <w:rsid w:val="005109E3"/>
    <w:rsid w:val="00510CFC"/>
    <w:rsid w:val="005132CC"/>
    <w:rsid w:val="005158F1"/>
    <w:rsid w:val="005169F5"/>
    <w:rsid w:val="00517FF1"/>
    <w:rsid w:val="0052189A"/>
    <w:rsid w:val="00521A00"/>
    <w:rsid w:val="00521E68"/>
    <w:rsid w:val="00526AC8"/>
    <w:rsid w:val="0053140B"/>
    <w:rsid w:val="00540D64"/>
    <w:rsid w:val="0054272C"/>
    <w:rsid w:val="00544B83"/>
    <w:rsid w:val="00544ED6"/>
    <w:rsid w:val="005460E5"/>
    <w:rsid w:val="0054750E"/>
    <w:rsid w:val="00562561"/>
    <w:rsid w:val="00564144"/>
    <w:rsid w:val="0056416D"/>
    <w:rsid w:val="00567586"/>
    <w:rsid w:val="0056764B"/>
    <w:rsid w:val="0057278A"/>
    <w:rsid w:val="005728F4"/>
    <w:rsid w:val="00575A96"/>
    <w:rsid w:val="005760E3"/>
    <w:rsid w:val="00576CB7"/>
    <w:rsid w:val="005820E0"/>
    <w:rsid w:val="00585ECA"/>
    <w:rsid w:val="005930A4"/>
    <w:rsid w:val="0059666E"/>
    <w:rsid w:val="005A0B19"/>
    <w:rsid w:val="005A16F9"/>
    <w:rsid w:val="005A599B"/>
    <w:rsid w:val="005A62B5"/>
    <w:rsid w:val="005B139F"/>
    <w:rsid w:val="005B268D"/>
    <w:rsid w:val="005C5763"/>
    <w:rsid w:val="005C70DD"/>
    <w:rsid w:val="005C73A4"/>
    <w:rsid w:val="005D0AC7"/>
    <w:rsid w:val="005D0D7A"/>
    <w:rsid w:val="005D3391"/>
    <w:rsid w:val="005D49FA"/>
    <w:rsid w:val="005D5E42"/>
    <w:rsid w:val="005D6EAA"/>
    <w:rsid w:val="005E2C07"/>
    <w:rsid w:val="005E4F03"/>
    <w:rsid w:val="005E6421"/>
    <w:rsid w:val="005F6353"/>
    <w:rsid w:val="005F665E"/>
    <w:rsid w:val="005F66C5"/>
    <w:rsid w:val="005F6EA4"/>
    <w:rsid w:val="00601287"/>
    <w:rsid w:val="00601700"/>
    <w:rsid w:val="0060228A"/>
    <w:rsid w:val="00605318"/>
    <w:rsid w:val="00607E0E"/>
    <w:rsid w:val="00616B99"/>
    <w:rsid w:val="00616D5A"/>
    <w:rsid w:val="00623676"/>
    <w:rsid w:val="00623FC0"/>
    <w:rsid w:val="0062573C"/>
    <w:rsid w:val="00630A40"/>
    <w:rsid w:val="0063241F"/>
    <w:rsid w:val="00632CB8"/>
    <w:rsid w:val="00634734"/>
    <w:rsid w:val="00635364"/>
    <w:rsid w:val="00643483"/>
    <w:rsid w:val="006442A5"/>
    <w:rsid w:val="006467E8"/>
    <w:rsid w:val="00655233"/>
    <w:rsid w:val="00655619"/>
    <w:rsid w:val="006564BC"/>
    <w:rsid w:val="00660000"/>
    <w:rsid w:val="006611D8"/>
    <w:rsid w:val="00664493"/>
    <w:rsid w:val="006646A7"/>
    <w:rsid w:val="00670CD5"/>
    <w:rsid w:val="006719EC"/>
    <w:rsid w:val="00671D1E"/>
    <w:rsid w:val="006751FE"/>
    <w:rsid w:val="00677993"/>
    <w:rsid w:val="00677D50"/>
    <w:rsid w:val="00692449"/>
    <w:rsid w:val="00692E8F"/>
    <w:rsid w:val="0069790D"/>
    <w:rsid w:val="006A32CA"/>
    <w:rsid w:val="006A6FDB"/>
    <w:rsid w:val="006B127E"/>
    <w:rsid w:val="006B1404"/>
    <w:rsid w:val="006B2AE4"/>
    <w:rsid w:val="006B4165"/>
    <w:rsid w:val="006B5CC6"/>
    <w:rsid w:val="006C203C"/>
    <w:rsid w:val="006C2301"/>
    <w:rsid w:val="006C5873"/>
    <w:rsid w:val="006C5B86"/>
    <w:rsid w:val="006D0135"/>
    <w:rsid w:val="006D44A4"/>
    <w:rsid w:val="006D6B64"/>
    <w:rsid w:val="006E135E"/>
    <w:rsid w:val="006E1810"/>
    <w:rsid w:val="006E4E79"/>
    <w:rsid w:val="006E526F"/>
    <w:rsid w:val="006E6CC3"/>
    <w:rsid w:val="006F4E58"/>
    <w:rsid w:val="006F5518"/>
    <w:rsid w:val="006F5902"/>
    <w:rsid w:val="007034F6"/>
    <w:rsid w:val="00704055"/>
    <w:rsid w:val="007102A0"/>
    <w:rsid w:val="0071042F"/>
    <w:rsid w:val="00711481"/>
    <w:rsid w:val="007116F6"/>
    <w:rsid w:val="0072091D"/>
    <w:rsid w:val="0072193B"/>
    <w:rsid w:val="0074294F"/>
    <w:rsid w:val="00745DCF"/>
    <w:rsid w:val="00746B3B"/>
    <w:rsid w:val="00753313"/>
    <w:rsid w:val="00754BB5"/>
    <w:rsid w:val="00763E95"/>
    <w:rsid w:val="00765328"/>
    <w:rsid w:val="007659D2"/>
    <w:rsid w:val="0076688E"/>
    <w:rsid w:val="0076792F"/>
    <w:rsid w:val="0077171E"/>
    <w:rsid w:val="00773760"/>
    <w:rsid w:val="00773C97"/>
    <w:rsid w:val="0077473C"/>
    <w:rsid w:val="007767F9"/>
    <w:rsid w:val="00776B30"/>
    <w:rsid w:val="00781CF8"/>
    <w:rsid w:val="00787530"/>
    <w:rsid w:val="00787870"/>
    <w:rsid w:val="00790C4C"/>
    <w:rsid w:val="0079319E"/>
    <w:rsid w:val="0079340F"/>
    <w:rsid w:val="00794B15"/>
    <w:rsid w:val="00795304"/>
    <w:rsid w:val="00795FA4"/>
    <w:rsid w:val="007A0ACB"/>
    <w:rsid w:val="007A0F22"/>
    <w:rsid w:val="007A58D9"/>
    <w:rsid w:val="007A7DEE"/>
    <w:rsid w:val="007B0A12"/>
    <w:rsid w:val="007B2C8B"/>
    <w:rsid w:val="007B2E29"/>
    <w:rsid w:val="007B5199"/>
    <w:rsid w:val="007B67D7"/>
    <w:rsid w:val="007C3254"/>
    <w:rsid w:val="007C5F3E"/>
    <w:rsid w:val="007C707A"/>
    <w:rsid w:val="007C7C94"/>
    <w:rsid w:val="007D08DB"/>
    <w:rsid w:val="007D2CC8"/>
    <w:rsid w:val="007D2D01"/>
    <w:rsid w:val="007D6BDC"/>
    <w:rsid w:val="007E1BF6"/>
    <w:rsid w:val="007E1D33"/>
    <w:rsid w:val="007E3931"/>
    <w:rsid w:val="007E43EA"/>
    <w:rsid w:val="007E4FC1"/>
    <w:rsid w:val="007F56CF"/>
    <w:rsid w:val="007F61F1"/>
    <w:rsid w:val="00800628"/>
    <w:rsid w:val="0080676B"/>
    <w:rsid w:val="00807E4D"/>
    <w:rsid w:val="00811074"/>
    <w:rsid w:val="00813A5E"/>
    <w:rsid w:val="00816CCE"/>
    <w:rsid w:val="0081774F"/>
    <w:rsid w:val="008225A6"/>
    <w:rsid w:val="00824C70"/>
    <w:rsid w:val="00825051"/>
    <w:rsid w:val="00830E2B"/>
    <w:rsid w:val="00831B43"/>
    <w:rsid w:val="008329EE"/>
    <w:rsid w:val="00833E57"/>
    <w:rsid w:val="0084344B"/>
    <w:rsid w:val="00845E84"/>
    <w:rsid w:val="0085084D"/>
    <w:rsid w:val="00856B7D"/>
    <w:rsid w:val="008577FC"/>
    <w:rsid w:val="00860F71"/>
    <w:rsid w:val="0086227A"/>
    <w:rsid w:val="008652E1"/>
    <w:rsid w:val="00866A3A"/>
    <w:rsid w:val="008701E1"/>
    <w:rsid w:val="00872044"/>
    <w:rsid w:val="0087244F"/>
    <w:rsid w:val="0087251C"/>
    <w:rsid w:val="008731F7"/>
    <w:rsid w:val="00873290"/>
    <w:rsid w:val="008746C8"/>
    <w:rsid w:val="00877AB2"/>
    <w:rsid w:val="00882D1A"/>
    <w:rsid w:val="0088396E"/>
    <w:rsid w:val="008859B1"/>
    <w:rsid w:val="00887F98"/>
    <w:rsid w:val="00891A16"/>
    <w:rsid w:val="008944AA"/>
    <w:rsid w:val="00895179"/>
    <w:rsid w:val="00895AEC"/>
    <w:rsid w:val="008A66B7"/>
    <w:rsid w:val="008A7A96"/>
    <w:rsid w:val="008B1033"/>
    <w:rsid w:val="008B5643"/>
    <w:rsid w:val="008B67E9"/>
    <w:rsid w:val="008C22BA"/>
    <w:rsid w:val="008C2A0B"/>
    <w:rsid w:val="008C3404"/>
    <w:rsid w:val="008C7B83"/>
    <w:rsid w:val="008D105B"/>
    <w:rsid w:val="008D512D"/>
    <w:rsid w:val="008E0C00"/>
    <w:rsid w:val="008E2E20"/>
    <w:rsid w:val="008E597D"/>
    <w:rsid w:val="008F3B17"/>
    <w:rsid w:val="008F4F30"/>
    <w:rsid w:val="008F5ACC"/>
    <w:rsid w:val="00904687"/>
    <w:rsid w:val="009050B4"/>
    <w:rsid w:val="00906060"/>
    <w:rsid w:val="0090627E"/>
    <w:rsid w:val="00910E59"/>
    <w:rsid w:val="009129EC"/>
    <w:rsid w:val="00923DC4"/>
    <w:rsid w:val="00926D9A"/>
    <w:rsid w:val="009507CD"/>
    <w:rsid w:val="00953C37"/>
    <w:rsid w:val="00960002"/>
    <w:rsid w:val="009661A2"/>
    <w:rsid w:val="00970001"/>
    <w:rsid w:val="00972B3C"/>
    <w:rsid w:val="00975DDB"/>
    <w:rsid w:val="00980960"/>
    <w:rsid w:val="00980C94"/>
    <w:rsid w:val="009854D8"/>
    <w:rsid w:val="00986DA0"/>
    <w:rsid w:val="00986ECA"/>
    <w:rsid w:val="0099031D"/>
    <w:rsid w:val="00991BA3"/>
    <w:rsid w:val="009943F4"/>
    <w:rsid w:val="009A0F70"/>
    <w:rsid w:val="009A5D06"/>
    <w:rsid w:val="009A72C6"/>
    <w:rsid w:val="009B3FA5"/>
    <w:rsid w:val="009B6F01"/>
    <w:rsid w:val="009C0D9E"/>
    <w:rsid w:val="009C549C"/>
    <w:rsid w:val="009C6455"/>
    <w:rsid w:val="009C7084"/>
    <w:rsid w:val="009D2D25"/>
    <w:rsid w:val="009D461D"/>
    <w:rsid w:val="009D5AA4"/>
    <w:rsid w:val="009D6E81"/>
    <w:rsid w:val="009E2820"/>
    <w:rsid w:val="009E5D4C"/>
    <w:rsid w:val="009F0B3F"/>
    <w:rsid w:val="009F65A9"/>
    <w:rsid w:val="009F7388"/>
    <w:rsid w:val="00A00F56"/>
    <w:rsid w:val="00A028CE"/>
    <w:rsid w:val="00A060E9"/>
    <w:rsid w:val="00A06313"/>
    <w:rsid w:val="00A0745E"/>
    <w:rsid w:val="00A2180F"/>
    <w:rsid w:val="00A225EF"/>
    <w:rsid w:val="00A2448F"/>
    <w:rsid w:val="00A25FAA"/>
    <w:rsid w:val="00A30699"/>
    <w:rsid w:val="00A41B2F"/>
    <w:rsid w:val="00A4783D"/>
    <w:rsid w:val="00A479A1"/>
    <w:rsid w:val="00A50E22"/>
    <w:rsid w:val="00A5468A"/>
    <w:rsid w:val="00A55C8C"/>
    <w:rsid w:val="00A55D9F"/>
    <w:rsid w:val="00A57961"/>
    <w:rsid w:val="00A57BBF"/>
    <w:rsid w:val="00A57DFB"/>
    <w:rsid w:val="00A629EF"/>
    <w:rsid w:val="00A63598"/>
    <w:rsid w:val="00A63F96"/>
    <w:rsid w:val="00A679F4"/>
    <w:rsid w:val="00A70246"/>
    <w:rsid w:val="00A722B0"/>
    <w:rsid w:val="00A8191E"/>
    <w:rsid w:val="00A86B1E"/>
    <w:rsid w:val="00A9585D"/>
    <w:rsid w:val="00AA011D"/>
    <w:rsid w:val="00AA06D8"/>
    <w:rsid w:val="00AA0783"/>
    <w:rsid w:val="00AA35B1"/>
    <w:rsid w:val="00AA4C5E"/>
    <w:rsid w:val="00AA64CF"/>
    <w:rsid w:val="00AB24C1"/>
    <w:rsid w:val="00AB4422"/>
    <w:rsid w:val="00AC1F06"/>
    <w:rsid w:val="00AC2C6F"/>
    <w:rsid w:val="00AD13B9"/>
    <w:rsid w:val="00AD7D42"/>
    <w:rsid w:val="00AE0A88"/>
    <w:rsid w:val="00AF0FC9"/>
    <w:rsid w:val="00AF201C"/>
    <w:rsid w:val="00AF4E70"/>
    <w:rsid w:val="00AF56F6"/>
    <w:rsid w:val="00AF6A04"/>
    <w:rsid w:val="00AF6BF9"/>
    <w:rsid w:val="00AF748A"/>
    <w:rsid w:val="00B00CC4"/>
    <w:rsid w:val="00B02146"/>
    <w:rsid w:val="00B03FE1"/>
    <w:rsid w:val="00B0572F"/>
    <w:rsid w:val="00B11240"/>
    <w:rsid w:val="00B119A8"/>
    <w:rsid w:val="00B12D7A"/>
    <w:rsid w:val="00B15906"/>
    <w:rsid w:val="00B200B3"/>
    <w:rsid w:val="00B30D9D"/>
    <w:rsid w:val="00B329E2"/>
    <w:rsid w:val="00B338D2"/>
    <w:rsid w:val="00B3499E"/>
    <w:rsid w:val="00B35C6C"/>
    <w:rsid w:val="00B52792"/>
    <w:rsid w:val="00B52C11"/>
    <w:rsid w:val="00B533AA"/>
    <w:rsid w:val="00B54CA4"/>
    <w:rsid w:val="00B57B09"/>
    <w:rsid w:val="00B61E52"/>
    <w:rsid w:val="00B63065"/>
    <w:rsid w:val="00B636C8"/>
    <w:rsid w:val="00B65DA2"/>
    <w:rsid w:val="00B71BB3"/>
    <w:rsid w:val="00B7514F"/>
    <w:rsid w:val="00B76A58"/>
    <w:rsid w:val="00B84F04"/>
    <w:rsid w:val="00B90643"/>
    <w:rsid w:val="00B938C6"/>
    <w:rsid w:val="00B96080"/>
    <w:rsid w:val="00BA000C"/>
    <w:rsid w:val="00BA771A"/>
    <w:rsid w:val="00BB0FFE"/>
    <w:rsid w:val="00BB5E6B"/>
    <w:rsid w:val="00BC0368"/>
    <w:rsid w:val="00BC0458"/>
    <w:rsid w:val="00BC14F1"/>
    <w:rsid w:val="00BC5BAA"/>
    <w:rsid w:val="00BD72F0"/>
    <w:rsid w:val="00BE112B"/>
    <w:rsid w:val="00BE1F36"/>
    <w:rsid w:val="00BE6133"/>
    <w:rsid w:val="00BF0202"/>
    <w:rsid w:val="00BF432D"/>
    <w:rsid w:val="00BF65ED"/>
    <w:rsid w:val="00BF7421"/>
    <w:rsid w:val="00C011D5"/>
    <w:rsid w:val="00C059CB"/>
    <w:rsid w:val="00C107BD"/>
    <w:rsid w:val="00C1711C"/>
    <w:rsid w:val="00C177A4"/>
    <w:rsid w:val="00C20B70"/>
    <w:rsid w:val="00C235BE"/>
    <w:rsid w:val="00C23CCB"/>
    <w:rsid w:val="00C27C9C"/>
    <w:rsid w:val="00C314BF"/>
    <w:rsid w:val="00C33789"/>
    <w:rsid w:val="00C342DE"/>
    <w:rsid w:val="00C35144"/>
    <w:rsid w:val="00C358BA"/>
    <w:rsid w:val="00C3602C"/>
    <w:rsid w:val="00C37F32"/>
    <w:rsid w:val="00C41A1A"/>
    <w:rsid w:val="00C46A1C"/>
    <w:rsid w:val="00C47CF8"/>
    <w:rsid w:val="00C50EE5"/>
    <w:rsid w:val="00C51F7B"/>
    <w:rsid w:val="00C527EA"/>
    <w:rsid w:val="00C547D6"/>
    <w:rsid w:val="00C54E17"/>
    <w:rsid w:val="00C6182B"/>
    <w:rsid w:val="00C65478"/>
    <w:rsid w:val="00C72071"/>
    <w:rsid w:val="00C72A25"/>
    <w:rsid w:val="00C733C5"/>
    <w:rsid w:val="00C74A06"/>
    <w:rsid w:val="00C75DB8"/>
    <w:rsid w:val="00C8079B"/>
    <w:rsid w:val="00C87F2F"/>
    <w:rsid w:val="00C956EC"/>
    <w:rsid w:val="00C96B31"/>
    <w:rsid w:val="00CA1B05"/>
    <w:rsid w:val="00CA346B"/>
    <w:rsid w:val="00CA710F"/>
    <w:rsid w:val="00CA7E28"/>
    <w:rsid w:val="00CB1B00"/>
    <w:rsid w:val="00CB3D12"/>
    <w:rsid w:val="00CC1B61"/>
    <w:rsid w:val="00CC323F"/>
    <w:rsid w:val="00CC3F0C"/>
    <w:rsid w:val="00CC6302"/>
    <w:rsid w:val="00CC7153"/>
    <w:rsid w:val="00CD0011"/>
    <w:rsid w:val="00CD53F7"/>
    <w:rsid w:val="00CD5B3F"/>
    <w:rsid w:val="00CE0937"/>
    <w:rsid w:val="00D03016"/>
    <w:rsid w:val="00D13A4C"/>
    <w:rsid w:val="00D30540"/>
    <w:rsid w:val="00D32889"/>
    <w:rsid w:val="00D34684"/>
    <w:rsid w:val="00D35A1F"/>
    <w:rsid w:val="00D36717"/>
    <w:rsid w:val="00D36F4F"/>
    <w:rsid w:val="00D37124"/>
    <w:rsid w:val="00D53362"/>
    <w:rsid w:val="00D53452"/>
    <w:rsid w:val="00D54F5B"/>
    <w:rsid w:val="00D618F1"/>
    <w:rsid w:val="00D6342C"/>
    <w:rsid w:val="00D64BE0"/>
    <w:rsid w:val="00D73811"/>
    <w:rsid w:val="00D750A4"/>
    <w:rsid w:val="00D801D5"/>
    <w:rsid w:val="00D84FA5"/>
    <w:rsid w:val="00D8730F"/>
    <w:rsid w:val="00D9202F"/>
    <w:rsid w:val="00D925CD"/>
    <w:rsid w:val="00D92E67"/>
    <w:rsid w:val="00D936CF"/>
    <w:rsid w:val="00D96291"/>
    <w:rsid w:val="00DA13E1"/>
    <w:rsid w:val="00DA38DA"/>
    <w:rsid w:val="00DC1B42"/>
    <w:rsid w:val="00DC5C36"/>
    <w:rsid w:val="00DC752C"/>
    <w:rsid w:val="00DC7CFA"/>
    <w:rsid w:val="00DD1B55"/>
    <w:rsid w:val="00DD64F2"/>
    <w:rsid w:val="00DD67DC"/>
    <w:rsid w:val="00DD6ED6"/>
    <w:rsid w:val="00DE39AC"/>
    <w:rsid w:val="00DF25C3"/>
    <w:rsid w:val="00E0131D"/>
    <w:rsid w:val="00E0404A"/>
    <w:rsid w:val="00E049AB"/>
    <w:rsid w:val="00E04B62"/>
    <w:rsid w:val="00E05150"/>
    <w:rsid w:val="00E07DF6"/>
    <w:rsid w:val="00E10E56"/>
    <w:rsid w:val="00E12AC1"/>
    <w:rsid w:val="00E15DB9"/>
    <w:rsid w:val="00E232BB"/>
    <w:rsid w:val="00E23FE7"/>
    <w:rsid w:val="00E25E4F"/>
    <w:rsid w:val="00E309C9"/>
    <w:rsid w:val="00E31549"/>
    <w:rsid w:val="00E34192"/>
    <w:rsid w:val="00E35CBF"/>
    <w:rsid w:val="00E36A4C"/>
    <w:rsid w:val="00E37CED"/>
    <w:rsid w:val="00E42675"/>
    <w:rsid w:val="00E42926"/>
    <w:rsid w:val="00E42971"/>
    <w:rsid w:val="00E43ACA"/>
    <w:rsid w:val="00E45861"/>
    <w:rsid w:val="00E46B93"/>
    <w:rsid w:val="00E473F4"/>
    <w:rsid w:val="00E50683"/>
    <w:rsid w:val="00E5218D"/>
    <w:rsid w:val="00E53581"/>
    <w:rsid w:val="00E53FCA"/>
    <w:rsid w:val="00E541C5"/>
    <w:rsid w:val="00E55B13"/>
    <w:rsid w:val="00E61D70"/>
    <w:rsid w:val="00E64D94"/>
    <w:rsid w:val="00E6667B"/>
    <w:rsid w:val="00E66C94"/>
    <w:rsid w:val="00E70EA0"/>
    <w:rsid w:val="00E80D33"/>
    <w:rsid w:val="00E80E07"/>
    <w:rsid w:val="00E846B3"/>
    <w:rsid w:val="00E858DA"/>
    <w:rsid w:val="00E9098E"/>
    <w:rsid w:val="00E9193E"/>
    <w:rsid w:val="00E932B1"/>
    <w:rsid w:val="00E93DEF"/>
    <w:rsid w:val="00E9475D"/>
    <w:rsid w:val="00E94B51"/>
    <w:rsid w:val="00EA1080"/>
    <w:rsid w:val="00EA4510"/>
    <w:rsid w:val="00EA5187"/>
    <w:rsid w:val="00EA7460"/>
    <w:rsid w:val="00EB4540"/>
    <w:rsid w:val="00EC1E05"/>
    <w:rsid w:val="00EC258E"/>
    <w:rsid w:val="00EC4A67"/>
    <w:rsid w:val="00ED1ED2"/>
    <w:rsid w:val="00ED202D"/>
    <w:rsid w:val="00ED3AD9"/>
    <w:rsid w:val="00ED7482"/>
    <w:rsid w:val="00EE0537"/>
    <w:rsid w:val="00EE0C6F"/>
    <w:rsid w:val="00EE1B75"/>
    <w:rsid w:val="00EE3FEE"/>
    <w:rsid w:val="00EE59A2"/>
    <w:rsid w:val="00EE793B"/>
    <w:rsid w:val="00EF2BBB"/>
    <w:rsid w:val="00EF5178"/>
    <w:rsid w:val="00F00A52"/>
    <w:rsid w:val="00F15662"/>
    <w:rsid w:val="00F1637C"/>
    <w:rsid w:val="00F231D3"/>
    <w:rsid w:val="00F2396F"/>
    <w:rsid w:val="00F31624"/>
    <w:rsid w:val="00F356F1"/>
    <w:rsid w:val="00F37753"/>
    <w:rsid w:val="00F43905"/>
    <w:rsid w:val="00F458CE"/>
    <w:rsid w:val="00F473FC"/>
    <w:rsid w:val="00F521F6"/>
    <w:rsid w:val="00F5379B"/>
    <w:rsid w:val="00F54825"/>
    <w:rsid w:val="00F60E15"/>
    <w:rsid w:val="00F665AC"/>
    <w:rsid w:val="00F7471F"/>
    <w:rsid w:val="00F767A6"/>
    <w:rsid w:val="00F77494"/>
    <w:rsid w:val="00F775C6"/>
    <w:rsid w:val="00F8215F"/>
    <w:rsid w:val="00F87371"/>
    <w:rsid w:val="00F96690"/>
    <w:rsid w:val="00FA1929"/>
    <w:rsid w:val="00FB3151"/>
    <w:rsid w:val="00FB3336"/>
    <w:rsid w:val="00FC1D85"/>
    <w:rsid w:val="00FC4F18"/>
    <w:rsid w:val="00FD3FAB"/>
    <w:rsid w:val="00FD6030"/>
    <w:rsid w:val="00FD6DD4"/>
    <w:rsid w:val="00FE0D1C"/>
    <w:rsid w:val="00FE37E2"/>
    <w:rsid w:val="00FE6725"/>
    <w:rsid w:val="00FE7509"/>
    <w:rsid w:val="00FF3D50"/>
    <w:rsid w:val="00FF4938"/>
    <w:rsid w:val="00FF4D1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321DB5"/>
  <w15:docId w15:val="{65A0B38D-8384-7147-ACC1-EDAAD8517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pPr>
      <w:spacing w:after="0" w:line="240" w:lineRule="auto"/>
    </w:pPr>
    <w:rPr>
      <w:rFonts w:ascii="Circular Std" w:eastAsiaTheme="minorEastAsia" w:hAnsi="Circular Std" w:cs="Times New Roman"/>
      <w:sz w:val="12"/>
      <w:szCs w:val="12"/>
      <w:lang w:eastAsia="it-IT"/>
    </w:rPr>
  </w:style>
  <w:style w:type="paragraph" w:styleId="NormaleWeb">
    <w:name w:val="Normal (Web)"/>
    <w:basedOn w:val="Normale"/>
    <w:uiPriority w:val="99"/>
    <w:unhideWhenUsed/>
    <w:rsid w:val="00A958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spacing w:after="0" w:line="240" w:lineRule="auto"/>
      <w:ind w:left="720"/>
      <w:contextualSpacing/>
    </w:pPr>
    <w:rPr>
      <w:rFonts w:eastAsiaTheme="minorEastAsia"/>
      <w:sz w:val="24"/>
      <w:szCs w:val="24"/>
      <w:lang w:eastAsia="it-IT"/>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paragraph" w:customStyle="1" w:styleId="Default">
    <w:name w:val="Default"/>
    <w:rsid w:val="00887F98"/>
    <w:pPr>
      <w:pBdr>
        <w:top w:val="nil"/>
        <w:left w:val="nil"/>
        <w:bottom w:val="nil"/>
        <w:right w:val="nil"/>
        <w:between w:val="nil"/>
        <w:bar w:val="nil"/>
      </w:pBdr>
      <w:shd w:val="clear" w:color="auto" w:fill="FFFFFF"/>
      <w:spacing w:after="0" w:line="100" w:lineRule="atLeast"/>
    </w:pPr>
    <w:rPr>
      <w:rFonts w:ascii="Times New Roman" w:eastAsia="Arial Unicode MS" w:hAnsi="Times New Roman" w:cs="Arial Unicode MS"/>
      <w:color w:val="000000"/>
      <w:kern w:val="1"/>
      <w:sz w:val="24"/>
      <w:szCs w:val="24"/>
      <w:u w:color="000000"/>
      <w:bdr w:val="nil"/>
      <w:lang w:eastAsia="it-IT"/>
    </w:rPr>
  </w:style>
  <w:style w:type="character" w:customStyle="1" w:styleId="NessunoA">
    <w:name w:val="Nessuno A"/>
    <w:rsid w:val="00887F98"/>
    <w:rPr>
      <w:lang w:val="en-US"/>
    </w:rPr>
  </w:style>
  <w:style w:type="character" w:customStyle="1" w:styleId="Hyperlink0">
    <w:name w:val="Hyperlink.0"/>
    <w:basedOn w:val="NessunoA"/>
    <w:rsid w:val="00887F98"/>
    <w:rPr>
      <w:rFonts w:ascii="Calibri" w:eastAsia="Calibri" w:hAnsi="Calibri" w:cs="Calibri"/>
      <w:b/>
      <w:bCs/>
      <w:sz w:val="22"/>
      <w:szCs w:val="22"/>
      <w:u w:val="single" w:color="000000"/>
      <w:lang w:val="en-US"/>
    </w:rPr>
  </w:style>
  <w:style w:type="character" w:customStyle="1" w:styleId="Menzionenonrisolta1">
    <w:name w:val="Menzione non risolta1"/>
    <w:basedOn w:val="Carpredefinitoparagrafo"/>
    <w:uiPriority w:val="99"/>
    <w:semiHidden/>
    <w:unhideWhenUsed/>
    <w:rsid w:val="00000C30"/>
    <w:rPr>
      <w:color w:val="605E5C"/>
      <w:shd w:val="clear" w:color="auto" w:fill="E1DFDD"/>
    </w:rPr>
  </w:style>
  <w:style w:type="character" w:styleId="Rimandocommento">
    <w:name w:val="annotation reference"/>
    <w:basedOn w:val="Carpredefinitoparagrafo"/>
    <w:uiPriority w:val="99"/>
    <w:semiHidden/>
    <w:unhideWhenUsed/>
    <w:rsid w:val="00634734"/>
    <w:rPr>
      <w:sz w:val="16"/>
      <w:szCs w:val="16"/>
    </w:rPr>
  </w:style>
  <w:style w:type="paragraph" w:styleId="Testocommento">
    <w:name w:val="annotation text"/>
    <w:basedOn w:val="Normale"/>
    <w:link w:val="TestocommentoCarattere"/>
    <w:uiPriority w:val="99"/>
    <w:semiHidden/>
    <w:unhideWhenUsed/>
    <w:rsid w:val="0063473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34734"/>
    <w:rPr>
      <w:sz w:val="20"/>
      <w:szCs w:val="20"/>
    </w:rPr>
  </w:style>
  <w:style w:type="paragraph" w:styleId="Soggettocommento">
    <w:name w:val="annotation subject"/>
    <w:basedOn w:val="Testocommento"/>
    <w:next w:val="Testocommento"/>
    <w:link w:val="SoggettocommentoCarattere"/>
    <w:uiPriority w:val="99"/>
    <w:semiHidden/>
    <w:unhideWhenUsed/>
    <w:rsid w:val="00634734"/>
    <w:rPr>
      <w:b/>
      <w:bCs/>
    </w:rPr>
  </w:style>
  <w:style w:type="character" w:customStyle="1" w:styleId="SoggettocommentoCarattere">
    <w:name w:val="Soggetto commento Carattere"/>
    <w:basedOn w:val="TestocommentoCarattere"/>
    <w:link w:val="Soggettocommento"/>
    <w:uiPriority w:val="99"/>
    <w:semiHidden/>
    <w:rsid w:val="00634734"/>
    <w:rPr>
      <w:b/>
      <w:bCs/>
      <w:sz w:val="20"/>
      <w:szCs w:val="20"/>
    </w:rPr>
  </w:style>
  <w:style w:type="character" w:styleId="Menzionenonrisolta">
    <w:name w:val="Unresolved Mention"/>
    <w:basedOn w:val="Carpredefinitoparagrafo"/>
    <w:uiPriority w:val="99"/>
    <w:semiHidden/>
    <w:unhideWhenUsed/>
    <w:rsid w:val="00AC1F06"/>
    <w:rPr>
      <w:color w:val="605E5C"/>
      <w:shd w:val="clear" w:color="auto" w:fill="E1DFDD"/>
    </w:rPr>
  </w:style>
  <w:style w:type="character" w:styleId="Collegamentovisitato">
    <w:name w:val="FollowedHyperlink"/>
    <w:basedOn w:val="Carpredefinitoparagrafo"/>
    <w:uiPriority w:val="99"/>
    <w:semiHidden/>
    <w:unhideWhenUsed/>
    <w:rsid w:val="00882D1A"/>
    <w:rPr>
      <w:color w:val="954F72" w:themeColor="followedHyperlink"/>
      <w:u w:val="single"/>
    </w:rPr>
  </w:style>
  <w:style w:type="paragraph" w:styleId="Revisione">
    <w:name w:val="Revision"/>
    <w:hidden/>
    <w:uiPriority w:val="99"/>
    <w:semiHidden/>
    <w:rsid w:val="00DC752C"/>
    <w:pPr>
      <w:spacing w:after="0" w:line="240" w:lineRule="auto"/>
    </w:pPr>
  </w:style>
  <w:style w:type="character" w:customStyle="1" w:styleId="apple-converted-space">
    <w:name w:val="apple-converted-space"/>
    <w:basedOn w:val="Carpredefinitoparagrafo"/>
    <w:rsid w:val="003821A9"/>
  </w:style>
  <w:style w:type="paragraph" w:customStyle="1" w:styleId="m1540844046293615261msolistparagraph">
    <w:name w:val="m_1540844046293615261msolistparagraph"/>
    <w:basedOn w:val="Normale"/>
    <w:rsid w:val="00DC5C36"/>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964851">
      <w:bodyDiv w:val="1"/>
      <w:marLeft w:val="0"/>
      <w:marRight w:val="0"/>
      <w:marTop w:val="0"/>
      <w:marBottom w:val="0"/>
      <w:divBdr>
        <w:top w:val="none" w:sz="0" w:space="0" w:color="auto"/>
        <w:left w:val="none" w:sz="0" w:space="0" w:color="auto"/>
        <w:bottom w:val="none" w:sz="0" w:space="0" w:color="auto"/>
        <w:right w:val="none" w:sz="0" w:space="0" w:color="auto"/>
      </w:divBdr>
    </w:div>
    <w:div w:id="181017336">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282267860">
      <w:bodyDiv w:val="1"/>
      <w:marLeft w:val="0"/>
      <w:marRight w:val="0"/>
      <w:marTop w:val="0"/>
      <w:marBottom w:val="0"/>
      <w:divBdr>
        <w:top w:val="none" w:sz="0" w:space="0" w:color="auto"/>
        <w:left w:val="none" w:sz="0" w:space="0" w:color="auto"/>
        <w:bottom w:val="none" w:sz="0" w:space="0" w:color="auto"/>
        <w:right w:val="none" w:sz="0" w:space="0" w:color="auto"/>
      </w:divBdr>
    </w:div>
    <w:div w:id="306979978">
      <w:bodyDiv w:val="1"/>
      <w:marLeft w:val="0"/>
      <w:marRight w:val="0"/>
      <w:marTop w:val="0"/>
      <w:marBottom w:val="0"/>
      <w:divBdr>
        <w:top w:val="none" w:sz="0" w:space="0" w:color="auto"/>
        <w:left w:val="none" w:sz="0" w:space="0" w:color="auto"/>
        <w:bottom w:val="none" w:sz="0" w:space="0" w:color="auto"/>
        <w:right w:val="none" w:sz="0" w:space="0" w:color="auto"/>
      </w:divBdr>
    </w:div>
    <w:div w:id="373651360">
      <w:bodyDiv w:val="1"/>
      <w:marLeft w:val="0"/>
      <w:marRight w:val="0"/>
      <w:marTop w:val="0"/>
      <w:marBottom w:val="0"/>
      <w:divBdr>
        <w:top w:val="none" w:sz="0" w:space="0" w:color="auto"/>
        <w:left w:val="none" w:sz="0" w:space="0" w:color="auto"/>
        <w:bottom w:val="none" w:sz="0" w:space="0" w:color="auto"/>
        <w:right w:val="none" w:sz="0" w:space="0" w:color="auto"/>
      </w:divBdr>
    </w:div>
    <w:div w:id="423187102">
      <w:bodyDiv w:val="1"/>
      <w:marLeft w:val="0"/>
      <w:marRight w:val="0"/>
      <w:marTop w:val="0"/>
      <w:marBottom w:val="0"/>
      <w:divBdr>
        <w:top w:val="none" w:sz="0" w:space="0" w:color="auto"/>
        <w:left w:val="none" w:sz="0" w:space="0" w:color="auto"/>
        <w:bottom w:val="none" w:sz="0" w:space="0" w:color="auto"/>
        <w:right w:val="none" w:sz="0" w:space="0" w:color="auto"/>
      </w:divBdr>
    </w:div>
    <w:div w:id="869221660">
      <w:bodyDiv w:val="1"/>
      <w:marLeft w:val="0"/>
      <w:marRight w:val="0"/>
      <w:marTop w:val="0"/>
      <w:marBottom w:val="0"/>
      <w:divBdr>
        <w:top w:val="none" w:sz="0" w:space="0" w:color="auto"/>
        <w:left w:val="none" w:sz="0" w:space="0" w:color="auto"/>
        <w:bottom w:val="none" w:sz="0" w:space="0" w:color="auto"/>
        <w:right w:val="none" w:sz="0" w:space="0" w:color="auto"/>
      </w:divBdr>
    </w:div>
    <w:div w:id="875193000">
      <w:bodyDiv w:val="1"/>
      <w:marLeft w:val="0"/>
      <w:marRight w:val="0"/>
      <w:marTop w:val="0"/>
      <w:marBottom w:val="0"/>
      <w:divBdr>
        <w:top w:val="none" w:sz="0" w:space="0" w:color="auto"/>
        <w:left w:val="none" w:sz="0" w:space="0" w:color="auto"/>
        <w:bottom w:val="none" w:sz="0" w:space="0" w:color="auto"/>
        <w:right w:val="none" w:sz="0" w:space="0" w:color="auto"/>
      </w:divBdr>
    </w:div>
    <w:div w:id="897084998">
      <w:bodyDiv w:val="1"/>
      <w:marLeft w:val="0"/>
      <w:marRight w:val="0"/>
      <w:marTop w:val="0"/>
      <w:marBottom w:val="0"/>
      <w:divBdr>
        <w:top w:val="none" w:sz="0" w:space="0" w:color="auto"/>
        <w:left w:val="none" w:sz="0" w:space="0" w:color="auto"/>
        <w:bottom w:val="none" w:sz="0" w:space="0" w:color="auto"/>
        <w:right w:val="none" w:sz="0" w:space="0" w:color="auto"/>
      </w:divBdr>
    </w:div>
    <w:div w:id="914587120">
      <w:bodyDiv w:val="1"/>
      <w:marLeft w:val="0"/>
      <w:marRight w:val="0"/>
      <w:marTop w:val="0"/>
      <w:marBottom w:val="0"/>
      <w:divBdr>
        <w:top w:val="none" w:sz="0" w:space="0" w:color="auto"/>
        <w:left w:val="none" w:sz="0" w:space="0" w:color="auto"/>
        <w:bottom w:val="none" w:sz="0" w:space="0" w:color="auto"/>
        <w:right w:val="none" w:sz="0" w:space="0" w:color="auto"/>
      </w:divBdr>
    </w:div>
    <w:div w:id="923298682">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259289966">
      <w:bodyDiv w:val="1"/>
      <w:marLeft w:val="0"/>
      <w:marRight w:val="0"/>
      <w:marTop w:val="0"/>
      <w:marBottom w:val="0"/>
      <w:divBdr>
        <w:top w:val="none" w:sz="0" w:space="0" w:color="auto"/>
        <w:left w:val="none" w:sz="0" w:space="0" w:color="auto"/>
        <w:bottom w:val="none" w:sz="0" w:space="0" w:color="auto"/>
        <w:right w:val="none" w:sz="0" w:space="0" w:color="auto"/>
      </w:divBdr>
    </w:div>
    <w:div w:id="1428429115">
      <w:bodyDiv w:val="1"/>
      <w:marLeft w:val="0"/>
      <w:marRight w:val="0"/>
      <w:marTop w:val="0"/>
      <w:marBottom w:val="0"/>
      <w:divBdr>
        <w:top w:val="none" w:sz="0" w:space="0" w:color="auto"/>
        <w:left w:val="none" w:sz="0" w:space="0" w:color="auto"/>
        <w:bottom w:val="none" w:sz="0" w:space="0" w:color="auto"/>
        <w:right w:val="none" w:sz="0" w:space="0" w:color="auto"/>
      </w:divBdr>
    </w:div>
    <w:div w:id="1541361876">
      <w:bodyDiv w:val="1"/>
      <w:marLeft w:val="0"/>
      <w:marRight w:val="0"/>
      <w:marTop w:val="0"/>
      <w:marBottom w:val="0"/>
      <w:divBdr>
        <w:top w:val="none" w:sz="0" w:space="0" w:color="auto"/>
        <w:left w:val="none" w:sz="0" w:space="0" w:color="auto"/>
        <w:bottom w:val="none" w:sz="0" w:space="0" w:color="auto"/>
        <w:right w:val="none" w:sz="0" w:space="0" w:color="auto"/>
      </w:divBdr>
    </w:div>
    <w:div w:id="1642417136">
      <w:bodyDiv w:val="1"/>
      <w:marLeft w:val="0"/>
      <w:marRight w:val="0"/>
      <w:marTop w:val="0"/>
      <w:marBottom w:val="0"/>
      <w:divBdr>
        <w:top w:val="none" w:sz="0" w:space="0" w:color="auto"/>
        <w:left w:val="none" w:sz="0" w:space="0" w:color="auto"/>
        <w:bottom w:val="none" w:sz="0" w:space="0" w:color="auto"/>
        <w:right w:val="none" w:sz="0" w:space="0" w:color="auto"/>
      </w:divBdr>
    </w:div>
    <w:div w:id="1722945541">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31486133">
      <w:bodyDiv w:val="1"/>
      <w:marLeft w:val="0"/>
      <w:marRight w:val="0"/>
      <w:marTop w:val="0"/>
      <w:marBottom w:val="0"/>
      <w:divBdr>
        <w:top w:val="none" w:sz="0" w:space="0" w:color="auto"/>
        <w:left w:val="none" w:sz="0" w:space="0" w:color="auto"/>
        <w:bottom w:val="none" w:sz="0" w:space="0" w:color="auto"/>
        <w:right w:val="none" w:sz="0" w:space="0" w:color="auto"/>
      </w:divBdr>
    </w:div>
    <w:div w:id="2063862346">
      <w:bodyDiv w:val="1"/>
      <w:marLeft w:val="0"/>
      <w:marRight w:val="0"/>
      <w:marTop w:val="0"/>
      <w:marBottom w:val="0"/>
      <w:divBdr>
        <w:top w:val="none" w:sz="0" w:space="0" w:color="auto"/>
        <w:left w:val="none" w:sz="0" w:space="0" w:color="auto"/>
        <w:bottom w:val="none" w:sz="0" w:space="0" w:color="auto"/>
        <w:right w:val="none" w:sz="0" w:space="0" w:color="auto"/>
      </w:divBdr>
    </w:div>
    <w:div w:id="2141607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&#65279;<?xml version="1.0" encoding="UTF-8" standalone="yes"?>
<Relationships xmlns="http://schemas.openxmlformats.org/package/2006/relationships"><Relationship Id="rId3" Type="http://schemas.openxmlformats.org/officeDocument/2006/relationships/hyperlink" Target="mailto:press@quacom.it" TargetMode="External"/><Relationship Id="rId2" Type="http://schemas.openxmlformats.org/officeDocument/2006/relationships/hyperlink" Target="mailto:account1@quacom.it" TargetMode="External"/><Relationship Id="rId1" Type="http://schemas.openxmlformats.org/officeDocument/2006/relationships/image" Target="media/image1.jpeg"/><Relationship Id="rId6" Type="http://schemas.openxmlformats.org/officeDocument/2006/relationships/image" Target="media/image2.png"/><Relationship Id="rId5" Type="http://schemas.openxmlformats.org/officeDocument/2006/relationships/hyperlink" Target="mailto:press@quacom.it" TargetMode="External"/><Relationship Id="rId4" Type="http://schemas.openxmlformats.org/officeDocument/2006/relationships/hyperlink" Target="mailto:account1@quacom.it" TargetMode="External"/></Relationships>
</file>

<file path=word/_rels/header2.xml.rels>&#65279;<?xml version="1.0" encoding="UTF-8" standalone="yes"?>
<Relationships xmlns="http://schemas.openxmlformats.org/package/2006/relationships"><Relationship Id="rId3" Type="http://schemas.openxmlformats.org/officeDocument/2006/relationships/hyperlink" Target="mailto:account1@quacom.it" TargetMode="External"/><Relationship Id="rId2" Type="http://schemas.openxmlformats.org/officeDocument/2006/relationships/image" Target="media/image2.png"/><Relationship Id="rId1" Type="http://schemas.openxmlformats.org/officeDocument/2006/relationships/image" Target="media/image1.jpeg"/><Relationship Id="rId6" Type="http://schemas.openxmlformats.org/officeDocument/2006/relationships/hyperlink" Target="mailto:press@quacom.it" TargetMode="External"/><Relationship Id="rId5" Type="http://schemas.openxmlformats.org/officeDocument/2006/relationships/hyperlink" Target="mailto:account1@quacom.it" TargetMode="External"/><Relationship Id="rId4" Type="http://schemas.openxmlformats.org/officeDocument/2006/relationships/hyperlink" Target="mailto:press@quacom.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CD2E5F7AAD5A44192A8D18A06ADB4D9" ma:contentTypeVersion="14" ma:contentTypeDescription="Creare un nuovo documento." ma:contentTypeScope="" ma:versionID="c09ee0f22354ba3522ad52630d0d9434">
  <xsd:schema xmlns:xsd="http://www.w3.org/2001/XMLSchema" xmlns:xs="http://www.w3.org/2001/XMLSchema" xmlns:p="http://schemas.microsoft.com/office/2006/metadata/properties" xmlns:ns3="531f7744-f2df-4c58-9ce7-ea48af3f5641" xmlns:ns4="a7592bda-804a-4198-ab5a-54b197e7610e" targetNamespace="http://schemas.microsoft.com/office/2006/metadata/properties" ma:root="true" ma:fieldsID="feefa7e3c9585903a1f57045f08febe9" ns3:_="" ns4:_="">
    <xsd:import namespace="531f7744-f2df-4c58-9ce7-ea48af3f5641"/>
    <xsd:import namespace="a7592bda-804a-4198-ab5a-54b197e7610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1f7744-f2df-4c58-9ce7-ea48af3f5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7592bda-804a-4198-ab5a-54b197e7610e"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SharingHintHash" ma:index="1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F5E1878-A5F8-4CA4-82C6-9A65740E3F45}">
  <ds:schemaRefs>
    <ds:schemaRef ds:uri="http://schemas.microsoft.com/sharepoint/v3/contenttype/forms"/>
  </ds:schemaRefs>
</ds:datastoreItem>
</file>

<file path=customXml/itemProps2.xml><?xml version="1.0" encoding="utf-8"?>
<ds:datastoreItem xmlns:ds="http://schemas.openxmlformats.org/officeDocument/2006/customXml" ds:itemID="{29E39BA2-CAE6-4069-AAA3-B97BB9054B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1f7744-f2df-4c58-9ce7-ea48af3f5641"/>
    <ds:schemaRef ds:uri="a7592bda-804a-4198-ab5a-54b197e761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21958C-F96A-45BA-B65F-780BF32D9B6C}">
  <ds:schemaRefs>
    <ds:schemaRef ds:uri="http://schemas.openxmlformats.org/officeDocument/2006/bibliography"/>
  </ds:schemaRefs>
</ds:datastoreItem>
</file>

<file path=customXml/itemProps4.xml><?xml version="1.0" encoding="utf-8"?>
<ds:datastoreItem xmlns:ds="http://schemas.openxmlformats.org/officeDocument/2006/customXml" ds:itemID="{0C4A15D1-7488-4F7F-AD50-4060EBDDF94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777</Words>
  <Characters>4431</Characters>
  <Application>Microsoft Office Word</Application>
  <DocSecurity>4</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Zavettieri Simone</cp:lastModifiedBy>
  <cp:revision>2</cp:revision>
  <cp:lastPrinted>2021-10-18T11:16:00Z</cp:lastPrinted>
  <dcterms:created xsi:type="dcterms:W3CDTF">2023-05-02T10:19:00Z</dcterms:created>
  <dcterms:modified xsi:type="dcterms:W3CDTF">2023-05-02T10:19:00Z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0x0101005CD2E5F7AAD5A44192A8D18A06ADB4D9</vt:lpwstr>
  </property>
</Properties>
</file>